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42D1" w14:textId="77777777" w:rsidR="00F30BD6" w:rsidRDefault="00FC1803">
      <w:pPr>
        <w:tabs>
          <w:tab w:val="left" w:pos="6272"/>
        </w:tabs>
        <w:ind w:left="681"/>
        <w:rPr>
          <w:sz w:val="20"/>
        </w:rPr>
      </w:pPr>
      <w:r>
        <w:rPr>
          <w:noProof/>
          <w:sz w:val="20"/>
        </w:rPr>
        <w:drawing>
          <wp:inline distT="0" distB="0" distL="0" distR="0" wp14:anchorId="411D9856" wp14:editId="2769E280">
            <wp:extent cx="2576534" cy="971550"/>
            <wp:effectExtent l="0" t="0" r="0" b="0"/>
            <wp:docPr id="1" name="image1.jpeg" descr="Joliet Junior College Logo" title="JJ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6534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1A3148">
        <w:rPr>
          <w:noProof/>
          <w:position w:val="46"/>
          <w:sz w:val="20"/>
        </w:rPr>
        <mc:AlternateContent>
          <mc:Choice Requires="wps">
            <w:drawing>
              <wp:inline distT="0" distB="0" distL="0" distR="0" wp14:anchorId="24231860" wp14:editId="716AE67A">
                <wp:extent cx="2468880" cy="584200"/>
                <wp:effectExtent l="0" t="0" r="26670" b="25400"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584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24EA33" w14:textId="77777777" w:rsidR="00F30BD6" w:rsidRDefault="00FC1803">
                            <w:pPr>
                              <w:spacing w:before="73"/>
                              <w:ind w:left="309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BOARD POLICY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w14:anchorId="24231860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194.4pt;height:4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" filled="f">
                <v:textbox inset="0,0,0,0">
                  <w:txbxContent>
                    <w:p w14:paraId="7524EA33" w14:textId="77777777" w:rsidR="00F30BD6" w:rsidRDefault="00FC1803">
                      <w:pPr>
                        <w:spacing w:before="73"/>
                        <w:ind w:left="309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BOARD POLICY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6E02DA" w14:textId="77777777" w:rsidR="00F30BD6" w:rsidRDefault="00F30BD6">
      <w:pPr>
        <w:pStyle w:val="BodyText"/>
        <w:spacing w:before="5"/>
        <w:rPr>
          <w:sz w:val="21"/>
        </w:rPr>
      </w:pPr>
    </w:p>
    <w:p w14:paraId="17701E25" w14:textId="77777777" w:rsidR="00F30BD6" w:rsidRDefault="00F30BD6">
      <w:pPr>
        <w:pStyle w:val="BodyText"/>
        <w:spacing w:before="3"/>
        <w:rPr>
          <w:sz w:val="16"/>
        </w:rPr>
      </w:pPr>
    </w:p>
    <w:p w14:paraId="434126B7" w14:textId="77777777" w:rsidR="00A45B99" w:rsidRPr="00A45B99" w:rsidRDefault="00FC1803" w:rsidP="00B41731">
      <w:pPr>
        <w:pStyle w:val="JJCTitle"/>
      </w:pPr>
      <w:r w:rsidRPr="006D7C84">
        <w:rPr>
          <w:rStyle w:val="JJCNumberTitleChar"/>
          <w:b/>
          <w:u w:val="none"/>
        </w:rPr>
        <w:t>0</w:t>
      </w:r>
      <w:r w:rsidR="00F829C3">
        <w:rPr>
          <w:rStyle w:val="JJCNumberTitleChar"/>
          <w:b/>
          <w:u w:val="none"/>
        </w:rPr>
        <w:t>2</w:t>
      </w:r>
      <w:r w:rsidRPr="006D7C84">
        <w:rPr>
          <w:rStyle w:val="JJCNumberTitleChar"/>
          <w:b/>
          <w:u w:val="none"/>
        </w:rPr>
        <w:t>.0</w:t>
      </w:r>
      <w:r w:rsidR="00F829C3">
        <w:rPr>
          <w:rStyle w:val="JJCNumberTitleChar"/>
          <w:b/>
          <w:u w:val="none"/>
        </w:rPr>
        <w:t>4</w:t>
      </w:r>
      <w:r w:rsidRPr="006D7C84">
        <w:rPr>
          <w:rStyle w:val="JJCNumberTitleChar"/>
          <w:b/>
          <w:u w:val="none"/>
        </w:rPr>
        <w:t>.</w:t>
      </w:r>
      <w:r w:rsidR="00F829C3">
        <w:rPr>
          <w:rStyle w:val="JJCNumberTitleChar"/>
          <w:b/>
          <w:u w:val="none"/>
        </w:rPr>
        <w:t>14</w:t>
      </w:r>
      <w:r w:rsidRPr="006D7C84">
        <w:rPr>
          <w:rStyle w:val="JJCNumberTitleChar"/>
          <w:b/>
          <w:u w:val="none"/>
        </w:rPr>
        <w:tab/>
      </w:r>
      <w:r w:rsidR="00433BD1">
        <w:rPr>
          <w:rStyle w:val="JJCNumberTitleChar"/>
          <w:u w:val="none"/>
        </w:rPr>
        <w:tab/>
      </w:r>
      <w:r w:rsidR="00F829C3">
        <w:t>EARNINGS LIMITATION</w:t>
      </w:r>
    </w:p>
    <w:p w14:paraId="35772571" w14:textId="77777777" w:rsidR="00A45B99" w:rsidRPr="00A45B99" w:rsidRDefault="00A45B99" w:rsidP="00A45B99">
      <w:pPr>
        <w:widowControl/>
        <w:tabs>
          <w:tab w:val="left" w:pos="1080"/>
        </w:tabs>
        <w:autoSpaceDE/>
        <w:autoSpaceDN/>
        <w:ind w:left="900"/>
        <w:rPr>
          <w:b/>
          <w:sz w:val="32"/>
          <w:szCs w:val="32"/>
          <w:u w:val="single"/>
        </w:rPr>
      </w:pPr>
    </w:p>
    <w:p w14:paraId="36E431E0" w14:textId="088C0BD3" w:rsidR="00A45B99" w:rsidRPr="00A45B99" w:rsidRDefault="00FC1803" w:rsidP="006D7C84">
      <w:pPr>
        <w:pStyle w:val="JJCNumberTitle"/>
      </w:pPr>
      <w:r>
        <w:t xml:space="preserve">Division 2: </w:t>
      </w:r>
      <w:r>
        <w:tab/>
      </w:r>
      <w:r w:rsidR="00F829C3">
        <w:t>College Employees</w:t>
      </w:r>
    </w:p>
    <w:p w14:paraId="6B5A1F56" w14:textId="77777777" w:rsidR="00A45B99" w:rsidRPr="00A45B99" w:rsidRDefault="00FC1803" w:rsidP="00A45B99">
      <w:pPr>
        <w:spacing w:line="361" w:lineRule="exact"/>
        <w:ind w:left="900"/>
        <w:rPr>
          <w:b/>
          <w:sz w:val="32"/>
        </w:rPr>
      </w:pPr>
      <w:r>
        <w:rPr>
          <w:b/>
          <w:sz w:val="32"/>
        </w:rPr>
        <w:t>Adopted:</w:t>
      </w:r>
      <w:r>
        <w:rPr>
          <w:b/>
          <w:sz w:val="32"/>
        </w:rPr>
        <w:tab/>
      </w:r>
      <w:r w:rsidR="00F829C3">
        <w:rPr>
          <w:b/>
          <w:sz w:val="32"/>
        </w:rPr>
        <w:t>08/2017</w:t>
      </w:r>
    </w:p>
    <w:p w14:paraId="7B711296" w14:textId="77777777" w:rsidR="00A45B99" w:rsidRPr="00A45B99" w:rsidRDefault="00FC1803" w:rsidP="00A45B99">
      <w:pPr>
        <w:spacing w:line="361" w:lineRule="exact"/>
        <w:ind w:left="900"/>
        <w:rPr>
          <w:b/>
          <w:sz w:val="32"/>
        </w:rPr>
      </w:pPr>
      <w:r>
        <w:rPr>
          <w:b/>
          <w:sz w:val="32"/>
        </w:rPr>
        <w:t>Revised:</w:t>
      </w:r>
      <w:r>
        <w:rPr>
          <w:b/>
          <w:sz w:val="32"/>
        </w:rPr>
        <w:tab/>
      </w:r>
      <w:r>
        <w:rPr>
          <w:b/>
          <w:sz w:val="32"/>
        </w:rPr>
        <w:tab/>
      </w:r>
      <w:r w:rsidR="00F829C3">
        <w:rPr>
          <w:b/>
          <w:sz w:val="32"/>
        </w:rPr>
        <w:t>10/2020</w:t>
      </w:r>
      <w:r w:rsidR="00E241AD" w:rsidRPr="00A45B99">
        <w:rPr>
          <w:b/>
          <w:sz w:val="32"/>
        </w:rPr>
        <w:tab/>
      </w:r>
    </w:p>
    <w:p w14:paraId="3BE2F782" w14:textId="7EE9E9E4" w:rsidR="00A45B99" w:rsidRPr="00A45B99" w:rsidRDefault="00FC1803" w:rsidP="006D7C84">
      <w:pPr>
        <w:pStyle w:val="JJCNumberTitle"/>
      </w:pPr>
      <w:r w:rsidRPr="00A45B99">
        <w:t>Reviewed:</w:t>
      </w:r>
      <w:r w:rsidRPr="00A45B99">
        <w:tab/>
      </w:r>
      <w:r>
        <w:t>11/2024</w:t>
      </w:r>
      <w:r w:rsidRPr="00A45B99">
        <w:tab/>
      </w:r>
    </w:p>
    <w:p w14:paraId="0D3E092D" w14:textId="77777777" w:rsidR="00A45B99" w:rsidRPr="00A45B99" w:rsidRDefault="00FC1803" w:rsidP="00A45B99">
      <w:pPr>
        <w:tabs>
          <w:tab w:val="left" w:pos="1170"/>
        </w:tabs>
        <w:spacing w:before="90"/>
        <w:ind w:left="120"/>
        <w:rPr>
          <w:sz w:val="24"/>
          <w:szCs w:val="24"/>
        </w:rPr>
      </w:pPr>
      <w:r w:rsidRPr="00A45B9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18BABA" wp14:editId="28C03455">
                <wp:simplePos x="0" y="0"/>
                <wp:positionH relativeFrom="column">
                  <wp:posOffset>584200</wp:posOffset>
                </wp:positionH>
                <wp:positionV relativeFrom="paragraph">
                  <wp:posOffset>103505</wp:posOffset>
                </wp:positionV>
                <wp:extent cx="6102350" cy="12700"/>
                <wp:effectExtent l="0" t="0" r="3175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2350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mso-wrap-distance-bottom:0;mso-wrap-distance-left:9pt;mso-wrap-distance-right:9pt;mso-wrap-distance-top:0;mso-wrap-style:square;position:absolute;visibility:visible;z-index:251659264" from="46pt,8.15pt" to="526.5pt,9.15pt"/>
            </w:pict>
          </mc:Fallback>
        </mc:AlternateContent>
      </w:r>
    </w:p>
    <w:p w14:paraId="1FF2B9BF" w14:textId="77777777" w:rsidR="00F829C3" w:rsidRDefault="00FC1803" w:rsidP="00F829C3">
      <w:pPr>
        <w:pStyle w:val="BodyText"/>
        <w:spacing w:before="100" w:beforeAutospacing="1" w:after="120"/>
        <w:ind w:left="900" w:right="145"/>
        <w:jc w:val="both"/>
      </w:pPr>
      <w:r>
        <w:t>The Illinois Pension Code mandates employer contributions to the State Universities Retirement System (SURS) for any SURS participant who receives salary increases exceeding the state earnings-increase limit, on a full-time equivalent basis, in any year us</w:t>
      </w:r>
      <w:r>
        <w:t xml:space="preserve">ed in the final earnings rate (FRE) calculations.  This is determined by SURS at the time the employee retires and takes an annuity with SURS under the traditional or portable plans (Tier I and Tier II retirements).  This does not apply to participants in </w:t>
      </w:r>
      <w:r>
        <w:t xml:space="preserve">the SURS self-managed plan. </w:t>
      </w:r>
    </w:p>
    <w:p w14:paraId="3DCCA948" w14:textId="77777777" w:rsidR="00F829C3" w:rsidRDefault="00FC1803" w:rsidP="00F829C3">
      <w:pPr>
        <w:pStyle w:val="BodyText"/>
        <w:spacing w:before="100" w:beforeAutospacing="1" w:after="120"/>
        <w:ind w:left="900" w:right="145"/>
        <w:jc w:val="both"/>
      </w:pPr>
      <w:r>
        <w:t xml:space="preserve">The applicable provision of the Illinois Pension Code is found at 40 ILCS 5/15-155, et.seq.   The SURS earning-increase limit rule outlined by the pension code serves as a penalty to employers due to the mandatory contribution </w:t>
      </w:r>
      <w:r>
        <w:t xml:space="preserve">requirements outlined in that section.  It is the policy of Joliet Junior College (College) to manage SURS participant compensation so as to avoid such a penalty.  </w:t>
      </w:r>
    </w:p>
    <w:p w14:paraId="6F870146" w14:textId="77777777" w:rsidR="00F829C3" w:rsidRDefault="00FC1803" w:rsidP="00F829C3">
      <w:pPr>
        <w:pStyle w:val="BodyText"/>
        <w:spacing w:before="100" w:beforeAutospacing="1" w:after="120"/>
        <w:ind w:left="900" w:right="145"/>
        <w:jc w:val="both"/>
      </w:pPr>
      <w:r>
        <w:t>The College may deny an employee with more than ten (10) years of State Universities Retire</w:t>
      </w:r>
      <w:r>
        <w:t xml:space="preserve">ment System (SURS) eligible service credit any increases in compensation, assignments, or duties that could result in the college being subject to assessments by SURS pursuant to the state earnings-increase limit rule. In making this decision, the College </w:t>
      </w:r>
      <w:r>
        <w:t xml:space="preserve">will consider the benefit to students, programs, departments and the college. </w:t>
      </w:r>
    </w:p>
    <w:p w14:paraId="2948DDA1" w14:textId="77777777" w:rsidR="00B41731" w:rsidRDefault="00FC1803" w:rsidP="00F829C3">
      <w:pPr>
        <w:pStyle w:val="BodyText"/>
        <w:spacing w:before="100" w:beforeAutospacing="1" w:after="120"/>
        <w:ind w:left="900" w:right="145"/>
        <w:jc w:val="both"/>
        <w:rPr>
          <w:spacing w:val="1"/>
        </w:rPr>
      </w:pPr>
      <w:r>
        <w:t>College administrators and those responsible for negotiating labor relations agreements, salary increases, work assignments, retirement/separation agreements, etc., must be awar</w:t>
      </w:r>
      <w:r>
        <w:t>e of the guidelines and implications of the state earnings-increase limit rule and the possible related financial obligations.  Additionally, employees should assist in monitoring their compensation changes and engage in dialog with their manager/superviso</w:t>
      </w:r>
      <w:r>
        <w:t>r if they reasonably foresee a situation with their position or assignment that may cause the college to be subject to the assessments by SURS, under the state earnings-increase limit rule.</w:t>
      </w:r>
      <w:r w:rsidR="00801BFE">
        <w:rPr>
          <w:spacing w:val="1"/>
        </w:rPr>
        <w:t xml:space="preserve"> </w:t>
      </w:r>
    </w:p>
    <w:p w14:paraId="6B6B456C" w14:textId="77777777" w:rsidR="00A64CF1" w:rsidRPr="00BC6BC5" w:rsidRDefault="00FC1803" w:rsidP="00BC6BC5">
      <w:pPr>
        <w:pStyle w:val="JJCHeading1"/>
        <w:ind w:left="180" w:firstLine="720"/>
        <w:rPr>
          <w:szCs w:val="24"/>
        </w:rPr>
      </w:pPr>
      <w:r w:rsidRPr="00BC6BC5">
        <w:rPr>
          <w:szCs w:val="24"/>
        </w:rPr>
        <w:t>Related Institutional Procedures:</w:t>
      </w:r>
    </w:p>
    <w:p w14:paraId="0D533B92" w14:textId="77777777" w:rsidR="00A64CF1" w:rsidRPr="00BC6BC5" w:rsidRDefault="00FC1803" w:rsidP="00433BD1">
      <w:pPr>
        <w:pStyle w:val="JJCHeading2"/>
        <w:ind w:left="720" w:firstLine="720"/>
        <w:rPr>
          <w:i/>
          <w:szCs w:val="24"/>
          <w:u w:val="none"/>
        </w:rPr>
      </w:pPr>
      <w:r w:rsidRPr="00BC6BC5">
        <w:rPr>
          <w:szCs w:val="24"/>
          <w:u w:val="none"/>
        </w:rPr>
        <w:t>0</w:t>
      </w:r>
      <w:r w:rsidR="00F829C3">
        <w:rPr>
          <w:szCs w:val="24"/>
          <w:u w:val="none"/>
        </w:rPr>
        <w:t>2</w:t>
      </w:r>
      <w:r w:rsidRPr="00BC6BC5">
        <w:rPr>
          <w:szCs w:val="24"/>
          <w:u w:val="none"/>
        </w:rPr>
        <w:t>.0</w:t>
      </w:r>
      <w:r w:rsidR="00F829C3">
        <w:rPr>
          <w:szCs w:val="24"/>
          <w:u w:val="none"/>
        </w:rPr>
        <w:t>4</w:t>
      </w:r>
      <w:r w:rsidRPr="00BC6BC5">
        <w:rPr>
          <w:szCs w:val="24"/>
          <w:u w:val="none"/>
        </w:rPr>
        <w:t>.</w:t>
      </w:r>
      <w:r w:rsidR="00F829C3">
        <w:rPr>
          <w:szCs w:val="24"/>
          <w:u w:val="none"/>
        </w:rPr>
        <w:t>14</w:t>
      </w:r>
      <w:r w:rsidRPr="00BC6BC5">
        <w:rPr>
          <w:szCs w:val="24"/>
          <w:u w:val="none"/>
        </w:rPr>
        <w:t>.00</w:t>
      </w:r>
      <w:r w:rsidRPr="00BC6BC5">
        <w:rPr>
          <w:szCs w:val="24"/>
          <w:u w:val="none"/>
        </w:rPr>
        <w:tab/>
      </w:r>
      <w:r w:rsidR="00F829C3">
        <w:rPr>
          <w:szCs w:val="24"/>
        </w:rPr>
        <w:t>Earnings Limitation</w:t>
      </w:r>
    </w:p>
    <w:sectPr w:rsidR="00A64CF1" w:rsidRPr="00BC6BC5" w:rsidSect="001659A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720" w:bottom="135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39FA2" w14:textId="77777777" w:rsidR="00000000" w:rsidRDefault="00FC1803">
      <w:r>
        <w:separator/>
      </w:r>
    </w:p>
  </w:endnote>
  <w:endnote w:type="continuationSeparator" w:id="0">
    <w:p w14:paraId="38BC9A77" w14:textId="77777777" w:rsidR="00000000" w:rsidRDefault="00FC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810C4" w14:textId="77777777" w:rsidR="001659AB" w:rsidRDefault="001659AB" w:rsidP="00700670">
    <w:pPr>
      <w:pStyle w:val="Footer"/>
      <w:rPr>
        <w:sz w:val="18"/>
        <w:szCs w:val="18"/>
      </w:rPr>
    </w:pPr>
  </w:p>
  <w:p w14:paraId="65883267" w14:textId="77777777" w:rsidR="00700670" w:rsidRDefault="00FC1803" w:rsidP="00700670">
    <w:pPr>
      <w:pStyle w:val="Footer"/>
      <w:rPr>
        <w:sz w:val="18"/>
        <w:szCs w:val="18"/>
      </w:rPr>
    </w:pPr>
    <w:r>
      <w:rPr>
        <w:sz w:val="18"/>
        <w:szCs w:val="18"/>
      </w:rPr>
      <w:t>Reviewed by legal counsel on 03/21/2022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3D191" w14:textId="6EBEBF05" w:rsidR="001659AB" w:rsidRDefault="00FC1803" w:rsidP="001659AB">
    <w:pPr>
      <w:pStyle w:val="Footer"/>
    </w:pPr>
    <w:r>
      <w:rPr>
        <w:sz w:val="18"/>
        <w:szCs w:val="18"/>
      </w:rPr>
      <w:t>Reviewed by legal counsel on 06/05/2024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037A3" w14:textId="77777777" w:rsidR="00000000" w:rsidRDefault="00FC1803">
      <w:r>
        <w:separator/>
      </w:r>
    </w:p>
  </w:footnote>
  <w:footnote w:type="continuationSeparator" w:id="0">
    <w:p w14:paraId="0B366CC8" w14:textId="77777777" w:rsidR="00000000" w:rsidRDefault="00FC1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3DF3B" w14:textId="77777777" w:rsidR="003F22A1" w:rsidRDefault="003F22A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1E912" w14:textId="77777777" w:rsidR="001659AB" w:rsidRPr="00A86ED0" w:rsidRDefault="00FC1803" w:rsidP="001659AB">
    <w:pPr>
      <w:pStyle w:val="Header"/>
      <w:tabs>
        <w:tab w:val="clear" w:pos="9360"/>
        <w:tab w:val="right" w:pos="10620"/>
      </w:tabs>
      <w:rPr>
        <w:noProof/>
        <w:sz w:val="18"/>
        <w:szCs w:val="18"/>
      </w:rPr>
    </w:pPr>
    <w:r>
      <w:rPr>
        <w:sz w:val="18"/>
        <w:szCs w:val="18"/>
      </w:rPr>
      <w:t xml:space="preserve">Number and title here </w:t>
    </w:r>
    <w:r w:rsidR="00E241AD" w:rsidRPr="005414E3">
      <w:rPr>
        <w:sz w:val="18"/>
        <w:szCs w:val="18"/>
      </w:rPr>
      <w:t>[Page</w:t>
    </w:r>
    <w:r w:rsidR="00E241AD" w:rsidRPr="00A86ED0">
      <w:rPr>
        <w:sz w:val="18"/>
        <w:szCs w:val="18"/>
      </w:rPr>
      <w:t xml:space="preserve"> </w:t>
    </w:r>
    <w:r w:rsidR="00E241AD" w:rsidRPr="00A86ED0">
      <w:rPr>
        <w:sz w:val="18"/>
        <w:szCs w:val="18"/>
      </w:rPr>
      <w:fldChar w:fldCharType="begin"/>
    </w:r>
    <w:r w:rsidR="00E241AD" w:rsidRPr="00A86ED0">
      <w:rPr>
        <w:sz w:val="18"/>
        <w:szCs w:val="18"/>
      </w:rPr>
      <w:instrText xml:space="preserve"> PAGE   \* MERGEFORMAT </w:instrText>
    </w:r>
    <w:r w:rsidR="00E241AD" w:rsidRPr="00A86ED0">
      <w:rPr>
        <w:sz w:val="18"/>
        <w:szCs w:val="18"/>
      </w:rPr>
      <w:fldChar w:fldCharType="separate"/>
    </w:r>
    <w:r w:rsidR="000F5276">
      <w:rPr>
        <w:noProof/>
        <w:sz w:val="18"/>
        <w:szCs w:val="18"/>
      </w:rPr>
      <w:t>2</w:t>
    </w:r>
    <w:r w:rsidR="00E241AD" w:rsidRPr="00A86ED0">
      <w:rPr>
        <w:noProof/>
        <w:sz w:val="18"/>
        <w:szCs w:val="18"/>
      </w:rPr>
      <w:fldChar w:fldCharType="end"/>
    </w:r>
    <w:r w:rsidR="00E241AD" w:rsidRPr="00A86ED0">
      <w:rPr>
        <w:noProof/>
        <w:sz w:val="18"/>
        <w:szCs w:val="18"/>
      </w:rPr>
      <w:t>]</w:t>
    </w:r>
    <w:r w:rsidR="00E241AD" w:rsidRPr="00A86ED0">
      <w:rPr>
        <w:noProof/>
        <w:sz w:val="18"/>
        <w:szCs w:val="18"/>
      </w:rPr>
      <w:tab/>
    </w:r>
    <w:r w:rsidR="00E241AD" w:rsidRPr="00A86ED0">
      <w:rPr>
        <w:noProof/>
        <w:sz w:val="18"/>
        <w:szCs w:val="18"/>
      </w:rPr>
      <w:tab/>
      <w:t>Current Version Date: 01/2022</w:t>
    </w:r>
  </w:p>
  <w:p w14:paraId="09D7344E" w14:textId="77777777" w:rsidR="00E017D2" w:rsidRDefault="00FC1803" w:rsidP="001659AB">
    <w:pPr>
      <w:pStyle w:val="Header"/>
      <w:tabs>
        <w:tab w:val="clear" w:pos="9360"/>
        <w:tab w:val="right" w:pos="10620"/>
      </w:tabs>
    </w:pPr>
    <w:r>
      <w:fldChar w:fldCharType="begin"/>
    </w:r>
    <w:r>
      <w:instrText xml:space="preserve"> TITLE  \* Caps  \* MERGEFORMAT </w:instrText>
    </w:r>
    <w:r>
      <w:fldChar w:fldCharType="separate"/>
    </w:r>
    <w:r>
      <w:fldChar w:fldCharType="end"/>
    </w:r>
    <w:r>
      <w:fldChar w:fldCharType="begin"/>
    </w:r>
    <w:r>
      <w:instrText xml:space="preserve"> TITLE  \* Caps  \* MERGEFORMAT </w:instrText>
    </w:r>
    <w:r>
      <w:fldChar w:fldCharType="separate"/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CF907" w14:textId="77777777" w:rsidR="003F22A1" w:rsidRDefault="003F22A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BD6"/>
    <w:rsid w:val="000058F3"/>
    <w:rsid w:val="0001213F"/>
    <w:rsid w:val="000456E5"/>
    <w:rsid w:val="00050609"/>
    <w:rsid w:val="0007025B"/>
    <w:rsid w:val="00077A10"/>
    <w:rsid w:val="000B0D27"/>
    <w:rsid w:val="000E0C8E"/>
    <w:rsid w:val="000F5276"/>
    <w:rsid w:val="00113A6A"/>
    <w:rsid w:val="001343A6"/>
    <w:rsid w:val="001659AB"/>
    <w:rsid w:val="0017290A"/>
    <w:rsid w:val="001A3148"/>
    <w:rsid w:val="001D5528"/>
    <w:rsid w:val="00201DD6"/>
    <w:rsid w:val="0020294A"/>
    <w:rsid w:val="00227FC4"/>
    <w:rsid w:val="003178AB"/>
    <w:rsid w:val="00342ABD"/>
    <w:rsid w:val="003A58AB"/>
    <w:rsid w:val="003F22A1"/>
    <w:rsid w:val="00433BD1"/>
    <w:rsid w:val="004D27C6"/>
    <w:rsid w:val="004E6AF2"/>
    <w:rsid w:val="005414E3"/>
    <w:rsid w:val="00554B51"/>
    <w:rsid w:val="00556DFA"/>
    <w:rsid w:val="0056181E"/>
    <w:rsid w:val="005925F2"/>
    <w:rsid w:val="005F780A"/>
    <w:rsid w:val="005F7CF1"/>
    <w:rsid w:val="00634EDF"/>
    <w:rsid w:val="006D7C84"/>
    <w:rsid w:val="00700670"/>
    <w:rsid w:val="007F3A23"/>
    <w:rsid w:val="00801BFE"/>
    <w:rsid w:val="0082534C"/>
    <w:rsid w:val="00833E57"/>
    <w:rsid w:val="00896FC3"/>
    <w:rsid w:val="008B71F5"/>
    <w:rsid w:val="009423E0"/>
    <w:rsid w:val="009B7A74"/>
    <w:rsid w:val="00A21060"/>
    <w:rsid w:val="00A45B99"/>
    <w:rsid w:val="00A64CF1"/>
    <w:rsid w:val="00A650DA"/>
    <w:rsid w:val="00A86ED0"/>
    <w:rsid w:val="00AD1943"/>
    <w:rsid w:val="00AF22DC"/>
    <w:rsid w:val="00B41731"/>
    <w:rsid w:val="00BC6BC5"/>
    <w:rsid w:val="00C36D84"/>
    <w:rsid w:val="00C52426"/>
    <w:rsid w:val="00C709ED"/>
    <w:rsid w:val="00CD1862"/>
    <w:rsid w:val="00D32F28"/>
    <w:rsid w:val="00E00C0D"/>
    <w:rsid w:val="00E017D2"/>
    <w:rsid w:val="00E22707"/>
    <w:rsid w:val="00E241AD"/>
    <w:rsid w:val="00EA0484"/>
    <w:rsid w:val="00EC30C8"/>
    <w:rsid w:val="00ED502E"/>
    <w:rsid w:val="00F25422"/>
    <w:rsid w:val="00F30BD6"/>
    <w:rsid w:val="00F43021"/>
    <w:rsid w:val="00F63D25"/>
    <w:rsid w:val="00F714F5"/>
    <w:rsid w:val="00F77136"/>
    <w:rsid w:val="00F829C3"/>
    <w:rsid w:val="00F94369"/>
    <w:rsid w:val="00FC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88157"/>
  <w15:docId w15:val="{D271D8FE-4C8E-40F8-A593-43430F65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3"/>
      <w:ind w:left="309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Revision">
    <w:name w:val="Revision"/>
    <w:hidden/>
    <w:uiPriority w:val="99"/>
    <w:semiHidden/>
    <w:rsid w:val="00A21060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D55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55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55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5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52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5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52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06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67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006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670"/>
    <w:rPr>
      <w:rFonts w:ascii="Times New Roman" w:eastAsia="Times New Roman" w:hAnsi="Times New Roman" w:cs="Times New Roman"/>
    </w:rPr>
  </w:style>
  <w:style w:type="paragraph" w:customStyle="1" w:styleId="JJCHeading1">
    <w:name w:val="JJC Heading 1"/>
    <w:basedOn w:val="Normal"/>
    <w:link w:val="JJCHeading1Char"/>
    <w:qFormat/>
    <w:rsid w:val="000F5276"/>
    <w:pPr>
      <w:spacing w:before="100" w:beforeAutospacing="1" w:after="120"/>
      <w:ind w:left="720" w:right="145"/>
    </w:pPr>
    <w:rPr>
      <w:b/>
      <w:spacing w:val="1"/>
      <w:sz w:val="24"/>
      <w:u w:val="single"/>
    </w:rPr>
  </w:style>
  <w:style w:type="paragraph" w:customStyle="1" w:styleId="JJCHeading2">
    <w:name w:val="JJC Heading 2"/>
    <w:basedOn w:val="JJCHeading1"/>
    <w:link w:val="JJCHeading2Char"/>
    <w:qFormat/>
    <w:rsid w:val="00B41731"/>
    <w:pPr>
      <w:ind w:left="1440" w:hanging="540"/>
    </w:pPr>
    <w:rPr>
      <w:b w:val="0"/>
    </w:rPr>
  </w:style>
  <w:style w:type="character" w:customStyle="1" w:styleId="JJCHeading1Char">
    <w:name w:val="JJC Heading 1 Char"/>
    <w:basedOn w:val="DefaultParagraphFont"/>
    <w:link w:val="JJCHeading1"/>
    <w:rsid w:val="000F5276"/>
    <w:rPr>
      <w:rFonts w:ascii="Times New Roman" w:eastAsia="Times New Roman" w:hAnsi="Times New Roman" w:cs="Times New Roman"/>
      <w:b/>
      <w:spacing w:val="1"/>
      <w:sz w:val="24"/>
      <w:u w:val="single"/>
    </w:rPr>
  </w:style>
  <w:style w:type="paragraph" w:customStyle="1" w:styleId="JJCTitle">
    <w:name w:val="JJC Title"/>
    <w:basedOn w:val="Normal"/>
    <w:link w:val="JJCTitleChar"/>
    <w:qFormat/>
    <w:rsid w:val="006D7C84"/>
    <w:pPr>
      <w:widowControl/>
      <w:tabs>
        <w:tab w:val="left" w:pos="1080"/>
      </w:tabs>
      <w:autoSpaceDE/>
      <w:autoSpaceDN/>
      <w:ind w:left="900"/>
    </w:pPr>
    <w:rPr>
      <w:b/>
      <w:sz w:val="32"/>
      <w:szCs w:val="32"/>
      <w:u w:val="single"/>
    </w:rPr>
  </w:style>
  <w:style w:type="character" w:customStyle="1" w:styleId="JJCHeading2Char">
    <w:name w:val="JJC Heading 2 Char"/>
    <w:basedOn w:val="JJCHeading1Char"/>
    <w:link w:val="JJCHeading2"/>
    <w:rsid w:val="00B41731"/>
    <w:rPr>
      <w:rFonts w:ascii="Times New Roman" w:eastAsia="Times New Roman" w:hAnsi="Times New Roman" w:cs="Times New Roman"/>
      <w:b w:val="0"/>
      <w:spacing w:val="1"/>
      <w:sz w:val="24"/>
      <w:u w:val="single"/>
    </w:rPr>
  </w:style>
  <w:style w:type="paragraph" w:customStyle="1" w:styleId="JJCNumberTitle">
    <w:name w:val="JJC Number Title"/>
    <w:basedOn w:val="Normal"/>
    <w:link w:val="JJCNumberTitleChar"/>
    <w:qFormat/>
    <w:rsid w:val="006D7C84"/>
    <w:pPr>
      <w:spacing w:line="361" w:lineRule="exact"/>
      <w:ind w:left="900"/>
    </w:pPr>
    <w:rPr>
      <w:b/>
      <w:sz w:val="32"/>
    </w:rPr>
  </w:style>
  <w:style w:type="character" w:customStyle="1" w:styleId="JJCTitleChar">
    <w:name w:val="JJC Title Char"/>
    <w:basedOn w:val="DefaultParagraphFont"/>
    <w:link w:val="JJCTitle"/>
    <w:rsid w:val="006D7C84"/>
    <w:rPr>
      <w:rFonts w:ascii="Times New Roman" w:eastAsia="Times New Roman" w:hAnsi="Times New Roman" w:cs="Times New Roman"/>
      <w:b/>
      <w:sz w:val="32"/>
      <w:szCs w:val="32"/>
      <w:u w:val="single"/>
    </w:rPr>
  </w:style>
  <w:style w:type="character" w:customStyle="1" w:styleId="JJCNumberTitleChar">
    <w:name w:val="JJC Number Title Char"/>
    <w:basedOn w:val="DefaultParagraphFont"/>
    <w:link w:val="JJCNumberTitle"/>
    <w:rsid w:val="006D7C84"/>
    <w:rPr>
      <w:rFonts w:ascii="Times New Roman" w:eastAsia="Times New Roman" w:hAnsi="Times New Roman" w:cs="Times New Roman"/>
      <w:b/>
      <w:sz w:val="32"/>
    </w:rPr>
  </w:style>
  <w:style w:type="character" w:styleId="PlaceholderText">
    <w:name w:val="Placeholder Text"/>
    <w:basedOn w:val="DefaultParagraphFont"/>
    <w:uiPriority w:val="99"/>
    <w:semiHidden/>
    <w:rsid w:val="00833E57"/>
    <w:rPr>
      <w:color w:val="808080"/>
    </w:rPr>
  </w:style>
  <w:style w:type="character" w:customStyle="1" w:styleId="Pt0">
    <w:name w:val="Pt0"/>
    <w:hidden/>
  </w:style>
  <w:style w:type="character" w:customStyle="1" w:styleId="Pt1">
    <w:name w:val="Pt1"/>
    <w:hidden/>
  </w:style>
  <w:style w:type="character" w:customStyle="1" w:styleId="Pt2">
    <w:name w:val="Pt2"/>
    <w:hidden/>
  </w:style>
  <w:style w:type="character" w:customStyle="1" w:styleId="Pt3">
    <w:name w:val="Pt3"/>
    <w:hidden/>
  </w:style>
  <w:style w:type="character" w:customStyle="1" w:styleId="Pt4">
    <w:name w:val="Pt4"/>
    <w:hidden/>
  </w:style>
  <w:style w:type="character" w:customStyle="1" w:styleId="Pt5">
    <w:name w:val="Pt5"/>
    <w:hidden/>
  </w:style>
  <w:style w:type="character" w:customStyle="1" w:styleId="Pt6">
    <w:name w:val="Pt6"/>
    <w:hidden/>
  </w:style>
  <w:style w:type="character" w:customStyle="1" w:styleId="Pt7">
    <w:name w:val="Pt7"/>
    <w:hidden/>
  </w:style>
  <w:style w:type="character" w:customStyle="1" w:styleId="Pt8">
    <w:name w:val="Pt8"/>
    <w:hidden/>
  </w:style>
  <w:style w:type="character" w:customStyle="1" w:styleId="Pt9">
    <w:name w:val="Pt9"/>
    <w:hidden/>
  </w:style>
  <w:style w:type="character" w:customStyle="1" w:styleId="Pt10">
    <w:name w:val="Pt10"/>
    <w:hidden/>
  </w:style>
  <w:style w:type="character" w:customStyle="1" w:styleId="Pt11">
    <w:name w:val="Pt11"/>
    <w:hidden/>
  </w:style>
  <w:style w:type="character" w:customStyle="1" w:styleId="Pt12">
    <w:name w:val="Pt12"/>
    <w:hidden/>
  </w:style>
  <w:style w:type="character" w:customStyle="1" w:styleId="Pt13">
    <w:name w:val="Pt13"/>
    <w:hidden/>
  </w:style>
  <w:style w:type="character" w:customStyle="1" w:styleId="Pt14">
    <w:name w:val="Pt14"/>
    <w:hidden/>
  </w:style>
  <w:style w:type="character" w:customStyle="1" w:styleId="Pt15">
    <w:name w:val="Pt15"/>
    <w:hidden/>
  </w:style>
  <w:style w:type="character" w:customStyle="1" w:styleId="Pt16">
    <w:name w:val="Pt16"/>
    <w:hidden/>
  </w:style>
  <w:style w:type="character" w:customStyle="1" w:styleId="Pt17">
    <w:name w:val="Pt17"/>
    <w:hidden/>
  </w:style>
  <w:style w:type="character" w:customStyle="1" w:styleId="Pt18">
    <w:name w:val="Pt18"/>
    <w:hidden/>
  </w:style>
  <w:style w:type="character" w:customStyle="1" w:styleId="Pt19">
    <w:name w:val="Pt19"/>
    <w:hidden/>
  </w:style>
  <w:style w:type="character" w:customStyle="1" w:styleId="Pt20">
    <w:name w:val="Pt20"/>
    <w:hidden/>
  </w:style>
  <w:style w:type="character" w:customStyle="1" w:styleId="Pt21">
    <w:name w:val="Pt21"/>
    <w:hidden/>
  </w:style>
  <w:style w:type="character" w:customStyle="1" w:styleId="Pt22">
    <w:name w:val="Pt22"/>
    <w:hidden/>
  </w:style>
  <w:style w:type="character" w:customStyle="1" w:styleId="Pt23">
    <w:name w:val="Pt23"/>
    <w:hidden/>
  </w:style>
  <w:style w:type="character" w:customStyle="1" w:styleId="Pt24">
    <w:name w:val="Pt24"/>
    <w:hidden/>
  </w:style>
  <w:style w:type="character" w:customStyle="1" w:styleId="Pt25">
    <w:name w:val="Pt25"/>
    <w:hidden/>
  </w:style>
  <w:style w:type="character" w:customStyle="1" w:styleId="Pt26">
    <w:name w:val="Pt26"/>
    <w:hidden/>
  </w:style>
  <w:style w:type="character" w:customStyle="1" w:styleId="Pt27">
    <w:name w:val="Pt27"/>
    <w:hidden/>
  </w:style>
  <w:style w:type="character" w:customStyle="1" w:styleId="Pt28">
    <w:name w:val="Pt28"/>
    <w:hidden/>
  </w:style>
  <w:style w:type="character" w:customStyle="1" w:styleId="Pt29">
    <w:name w:val="Pt29"/>
    <w:hidden/>
  </w:style>
  <w:style w:type="character" w:customStyle="1" w:styleId="Pt30">
    <w:name w:val="Pt30"/>
    <w:hidden/>
  </w:style>
  <w:style w:type="character" w:customStyle="1" w:styleId="Pt31">
    <w:name w:val="Pt31"/>
    <w:hidden/>
  </w:style>
  <w:style w:type="character" w:customStyle="1" w:styleId="Pt32">
    <w:name w:val="Pt32"/>
    <w:hidden/>
  </w:style>
  <w:style w:type="character" w:customStyle="1" w:styleId="Pt33">
    <w:name w:val="Pt33"/>
    <w:hidden/>
  </w:style>
  <w:style w:type="character" w:customStyle="1" w:styleId="Pt34">
    <w:name w:val="Pt34"/>
    <w:hidden/>
  </w:style>
  <w:style w:type="character" w:customStyle="1" w:styleId="Pt35">
    <w:name w:val="Pt35"/>
    <w:hidden/>
  </w:style>
  <w:style w:type="character" w:customStyle="1" w:styleId="Pt36">
    <w:name w:val="Pt36"/>
    <w:hidden/>
  </w:style>
  <w:style w:type="character" w:customStyle="1" w:styleId="Pt37">
    <w:name w:val="Pt37"/>
    <w:hidden/>
  </w:style>
  <w:style w:type="character" w:customStyle="1" w:styleId="Pt38">
    <w:name w:val="Pt38"/>
    <w:hidden/>
  </w:style>
  <w:style w:type="character" w:customStyle="1" w:styleId="Pt39">
    <w:name w:val="Pt39"/>
    <w:hidden/>
  </w:style>
  <w:style w:type="character" w:customStyle="1" w:styleId="Pt40">
    <w:name w:val="Pt40"/>
    <w:hidden/>
  </w:style>
  <w:style w:type="character" w:customStyle="1" w:styleId="Pt41">
    <w:name w:val="Pt41"/>
    <w:hidden/>
  </w:style>
  <w:style w:type="character" w:customStyle="1" w:styleId="Pt42">
    <w:name w:val="Pt42"/>
    <w:hidden/>
  </w:style>
  <w:style w:type="character" w:customStyle="1" w:styleId="Pt43">
    <w:name w:val="Pt43"/>
    <w:hidden/>
  </w:style>
  <w:style w:type="character" w:customStyle="1" w:styleId="Pt44">
    <w:name w:val="Pt44"/>
    <w:hidden/>
  </w:style>
  <w:style w:type="character" w:customStyle="1" w:styleId="Pt45">
    <w:name w:val="Pt45"/>
    <w:hidden/>
  </w:style>
  <w:style w:type="character" w:customStyle="1" w:styleId="Pt46">
    <w:name w:val="Pt46"/>
    <w:hidden/>
  </w:style>
  <w:style w:type="character" w:customStyle="1" w:styleId="Pt47">
    <w:name w:val="Pt47"/>
    <w:hidden/>
  </w:style>
  <w:style w:type="character" w:customStyle="1" w:styleId="Pt48">
    <w:name w:val="Pt48"/>
    <w:hidden/>
  </w:style>
  <w:style w:type="character" w:customStyle="1" w:styleId="Pt49">
    <w:name w:val="Pt49"/>
    <w:hidden/>
  </w:style>
  <w:style w:type="character" w:customStyle="1" w:styleId="Pt50">
    <w:name w:val="Pt50"/>
    <w:hidden/>
  </w:style>
  <w:style w:type="character" w:customStyle="1" w:styleId="Pt51">
    <w:name w:val="Pt51"/>
    <w:hidden/>
  </w:style>
  <w:style w:type="character" w:customStyle="1" w:styleId="Pt52">
    <w:name w:val="Pt52"/>
    <w:hidden/>
  </w:style>
  <w:style w:type="character" w:customStyle="1" w:styleId="Pt53">
    <w:name w:val="Pt53"/>
    <w:hidden/>
  </w:style>
  <w:style w:type="character" w:customStyle="1" w:styleId="Pt54">
    <w:name w:val="Pt54"/>
    <w:hidden/>
  </w:style>
  <w:style w:type="character" w:customStyle="1" w:styleId="Pt55">
    <w:name w:val="Pt55"/>
    <w:hidden/>
  </w:style>
  <w:style w:type="character" w:customStyle="1" w:styleId="Pt56">
    <w:name w:val="Pt56"/>
    <w:hidden/>
  </w:style>
  <w:style w:type="character" w:customStyle="1" w:styleId="Pt57">
    <w:name w:val="Pt57"/>
    <w:hidden/>
  </w:style>
  <w:style w:type="character" w:customStyle="1" w:styleId="Pt58">
    <w:name w:val="Pt58"/>
    <w:hidden/>
  </w:style>
  <w:style w:type="character" w:customStyle="1" w:styleId="Pt59">
    <w:name w:val="Pt59"/>
    <w:hidden/>
  </w:style>
  <w:style w:type="character" w:customStyle="1" w:styleId="Pt60">
    <w:name w:val="Pt60"/>
    <w:hidden/>
  </w:style>
  <w:style w:type="character" w:customStyle="1" w:styleId="Pt66">
    <w:name w:val="Pt66"/>
    <w:hidden/>
  </w:style>
  <w:style w:type="character" w:customStyle="1" w:styleId="Pt67">
    <w:name w:val="Pt67"/>
    <w:hidden/>
  </w:style>
  <w:style w:type="character" w:customStyle="1" w:styleId="Pt69">
    <w:name w:val="Pt69"/>
    <w:hidden/>
  </w:style>
  <w:style w:type="character" w:customStyle="1" w:styleId="Pt70">
    <w:name w:val="Pt70"/>
    <w:hidden/>
  </w:style>
  <w:style w:type="character" w:customStyle="1" w:styleId="Pt71">
    <w:name w:val="Pt71"/>
    <w:hidden/>
  </w:style>
  <w:style w:type="character" w:customStyle="1" w:styleId="Pt72">
    <w:name w:val="Pt72"/>
    <w:hidden/>
  </w:style>
  <w:style w:type="character" w:customStyle="1" w:styleId="Pt73">
    <w:name w:val="Pt73"/>
    <w:hidden/>
  </w:style>
  <w:style w:type="character" w:customStyle="1" w:styleId="Pt74">
    <w:name w:val="Pt74"/>
    <w:hidden/>
  </w:style>
  <w:style w:type="character" w:customStyle="1" w:styleId="Pt75">
    <w:name w:val="Pt75"/>
    <w:hidden/>
  </w:style>
  <w:style w:type="character" w:customStyle="1" w:styleId="Pt76">
    <w:name w:val="Pt76"/>
    <w:hidden/>
  </w:style>
  <w:style w:type="character" w:customStyle="1" w:styleId="Pt77">
    <w:name w:val="Pt77"/>
    <w:hidden/>
  </w:style>
  <w:style w:type="character" w:customStyle="1" w:styleId="Pt78">
    <w:name w:val="Pt78"/>
    <w:hidden/>
  </w:style>
  <w:style w:type="character" w:customStyle="1" w:styleId="Pt79">
    <w:name w:val="Pt79"/>
    <w:hidden/>
  </w:style>
  <w:style w:type="character" w:customStyle="1" w:styleId="Pt80">
    <w:name w:val="Pt80"/>
    <w:hidden/>
  </w:style>
  <w:style w:type="character" w:customStyle="1" w:styleId="Pt81">
    <w:name w:val="Pt81"/>
    <w:hidden/>
  </w:style>
  <w:style w:type="character" w:customStyle="1" w:styleId="Pt87">
    <w:name w:val="Pt87"/>
    <w:hidden/>
  </w:style>
  <w:style w:type="character" w:customStyle="1" w:styleId="Pt88">
    <w:name w:val="Pt88"/>
    <w:hidden/>
  </w:style>
  <w:style w:type="character" w:customStyle="1" w:styleId="Pt89">
    <w:name w:val="Pt89"/>
    <w:hidden/>
  </w:style>
  <w:style w:type="character" w:customStyle="1" w:styleId="Pt90">
    <w:name w:val="Pt90"/>
    <w:hidden/>
  </w:style>
  <w:style w:type="character" w:customStyle="1" w:styleId="Pt91">
    <w:name w:val="Pt91"/>
    <w:hidden/>
  </w:style>
  <w:style w:type="character" w:customStyle="1" w:styleId="Pt92">
    <w:name w:val="Pt92"/>
    <w:hidden/>
  </w:style>
  <w:style w:type="character" w:customStyle="1" w:styleId="Pt93">
    <w:name w:val="Pt93"/>
    <w:hidden/>
  </w:style>
  <w:style w:type="character" w:customStyle="1" w:styleId="Pt94">
    <w:name w:val="Pt94"/>
    <w:hidden/>
  </w:style>
  <w:style w:type="character" w:customStyle="1" w:styleId="Pt95">
    <w:name w:val="Pt95"/>
    <w:hidden/>
  </w:style>
  <w:style w:type="character" w:customStyle="1" w:styleId="Pt96">
    <w:name w:val="Pt96"/>
    <w:hidden/>
  </w:style>
  <w:style w:type="character" w:customStyle="1" w:styleId="Pt97">
    <w:name w:val="Pt97"/>
    <w:hidden/>
  </w:style>
  <w:style w:type="character" w:customStyle="1" w:styleId="Pt98">
    <w:name w:val="Pt98"/>
    <w:hidden/>
  </w:style>
  <w:style w:type="character" w:customStyle="1" w:styleId="Pt99">
    <w:name w:val="Pt99"/>
    <w:hidden/>
  </w:style>
  <w:style w:type="character" w:customStyle="1" w:styleId="Pt100">
    <w:name w:val="Pt100"/>
    <w:hidden/>
  </w:style>
  <w:style w:type="character" w:customStyle="1" w:styleId="Pt101">
    <w:name w:val="Pt101"/>
    <w:hidden/>
  </w:style>
  <w:style w:type="character" w:customStyle="1" w:styleId="Pt102">
    <w:name w:val="Pt102"/>
    <w:hidden/>
  </w:style>
  <w:style w:type="character" w:customStyle="1" w:styleId="Pt103">
    <w:name w:val="Pt103"/>
    <w:hidden/>
  </w:style>
  <w:style w:type="character" w:customStyle="1" w:styleId="Pt104">
    <w:name w:val="Pt104"/>
    <w:hidden/>
  </w:style>
  <w:style w:type="character" w:customStyle="1" w:styleId="Pt105">
    <w:name w:val="Pt105"/>
    <w:hidden/>
  </w:style>
  <w:style w:type="character" w:customStyle="1" w:styleId="Pt106">
    <w:name w:val="Pt106"/>
    <w:hidden/>
  </w:style>
  <w:style w:type="character" w:customStyle="1" w:styleId="Pt107">
    <w:name w:val="Pt107"/>
    <w:hidden/>
  </w:style>
  <w:style w:type="character" w:customStyle="1" w:styleId="Pt108">
    <w:name w:val="Pt108"/>
    <w:hidden/>
  </w:style>
  <w:style w:type="character" w:customStyle="1" w:styleId="Pt109">
    <w:name w:val="Pt109"/>
    <w:hidden/>
  </w:style>
  <w:style w:type="character" w:customStyle="1" w:styleId="Pt110">
    <w:name w:val="Pt110"/>
    <w:hidden/>
  </w:style>
  <w:style w:type="character" w:customStyle="1" w:styleId="Pt111">
    <w:name w:val="Pt111"/>
    <w:hidden/>
  </w:style>
  <w:style w:type="character" w:customStyle="1" w:styleId="Pt117">
    <w:name w:val="Pt117"/>
    <w:hidden/>
  </w:style>
  <w:style w:type="character" w:customStyle="1" w:styleId="Pt118">
    <w:name w:val="Pt118"/>
    <w:hidden/>
  </w:style>
  <w:style w:type="character" w:customStyle="1" w:styleId="Pt119">
    <w:name w:val="Pt119"/>
    <w:hidden/>
  </w:style>
  <w:style w:type="character" w:customStyle="1" w:styleId="Pt120">
    <w:name w:val="Pt120"/>
    <w:hidden/>
  </w:style>
  <w:style w:type="character" w:customStyle="1" w:styleId="Pt121">
    <w:name w:val="Pt121"/>
    <w:hidden/>
  </w:style>
  <w:style w:type="character" w:customStyle="1" w:styleId="Pt122">
    <w:name w:val="Pt122"/>
    <w:hidden/>
  </w:style>
  <w:style w:type="character" w:customStyle="1" w:styleId="Pt123">
    <w:name w:val="Pt123"/>
    <w:hidden/>
  </w:style>
  <w:style w:type="character" w:customStyle="1" w:styleId="Pt124">
    <w:name w:val="Pt124"/>
    <w:hidden/>
  </w:style>
  <w:style w:type="character" w:customStyle="1" w:styleId="Pt125">
    <w:name w:val="Pt125"/>
    <w:hidden/>
  </w:style>
  <w:style w:type="character" w:customStyle="1" w:styleId="Pt126">
    <w:name w:val="Pt126"/>
    <w:hidden/>
  </w:style>
  <w:style w:type="character" w:customStyle="1" w:styleId="Pt127">
    <w:name w:val="Pt127"/>
    <w:hidden/>
  </w:style>
  <w:style w:type="character" w:customStyle="1" w:styleId="Pt128">
    <w:name w:val="Pt128"/>
    <w:hidden/>
  </w:style>
  <w:style w:type="character" w:customStyle="1" w:styleId="Pt129">
    <w:name w:val="Pt129"/>
    <w:hidden/>
  </w:style>
  <w:style w:type="character" w:customStyle="1" w:styleId="Pt130">
    <w:name w:val="Pt130"/>
    <w:hidden/>
  </w:style>
  <w:style w:type="character" w:customStyle="1" w:styleId="Pt131">
    <w:name w:val="Pt131"/>
    <w:hidden/>
  </w:style>
  <w:style w:type="character" w:customStyle="1" w:styleId="Pt139">
    <w:name w:val="Pt139"/>
    <w:hidden/>
  </w:style>
  <w:style w:type="character" w:customStyle="1" w:styleId="Pt140">
    <w:name w:val="Pt140"/>
    <w:hidden/>
  </w:style>
  <w:style w:type="character" w:customStyle="1" w:styleId="Pt147">
    <w:name w:val="Pt147"/>
    <w:hidden/>
  </w:style>
  <w:style w:type="character" w:customStyle="1" w:styleId="Pt148">
    <w:name w:val="Pt148"/>
    <w:hidden/>
  </w:style>
  <w:style w:type="character" w:customStyle="1" w:styleId="Pt149">
    <w:name w:val="Pt149"/>
    <w:hidden/>
  </w:style>
  <w:style w:type="character" w:customStyle="1" w:styleId="Pt150">
    <w:name w:val="Pt150"/>
    <w:hidden/>
  </w:style>
  <w:style w:type="character" w:customStyle="1" w:styleId="Pt151">
    <w:name w:val="Pt151"/>
    <w:hidden/>
  </w:style>
  <w:style w:type="character" w:customStyle="1" w:styleId="Pt157">
    <w:name w:val="Pt157"/>
    <w:hidden/>
  </w:style>
  <w:style w:type="character" w:customStyle="1" w:styleId="Pt158">
    <w:name w:val="Pt158"/>
    <w:hidden/>
  </w:style>
  <w:style w:type="character" w:customStyle="1" w:styleId="Pt159">
    <w:name w:val="Pt159"/>
    <w:hidden/>
  </w:style>
  <w:style w:type="character" w:customStyle="1" w:styleId="Pt160">
    <w:name w:val="Pt160"/>
    <w:hidden/>
  </w:style>
  <w:style w:type="character" w:customStyle="1" w:styleId="Pt161">
    <w:name w:val="Pt161"/>
    <w:hidden/>
  </w:style>
  <w:style w:type="character" w:customStyle="1" w:styleId="Pt162">
    <w:name w:val="Pt162"/>
    <w:hidden/>
  </w:style>
  <w:style w:type="character" w:customStyle="1" w:styleId="Pt163">
    <w:name w:val="Pt163"/>
    <w:hidden/>
  </w:style>
  <w:style w:type="character" w:customStyle="1" w:styleId="Pt164">
    <w:name w:val="Pt164"/>
    <w:hidden/>
  </w:style>
  <w:style w:type="character" w:customStyle="1" w:styleId="Pt165">
    <w:name w:val="Pt165"/>
    <w:hidden/>
  </w:style>
  <w:style w:type="character" w:customStyle="1" w:styleId="Pt166">
    <w:name w:val="Pt166"/>
    <w:hidden/>
  </w:style>
  <w:style w:type="character" w:customStyle="1" w:styleId="Pt167">
    <w:name w:val="Pt167"/>
    <w:hidden/>
  </w:style>
  <w:style w:type="character" w:customStyle="1" w:styleId="Pt168">
    <w:name w:val="Pt168"/>
    <w:hidden/>
  </w:style>
  <w:style w:type="character" w:customStyle="1" w:styleId="Pt169">
    <w:name w:val="Pt169"/>
    <w:hidden/>
  </w:style>
  <w:style w:type="character" w:customStyle="1" w:styleId="Pt170">
    <w:name w:val="Pt170"/>
    <w:hidden/>
  </w:style>
  <w:style w:type="character" w:customStyle="1" w:styleId="Pt171">
    <w:name w:val="Pt171"/>
    <w:hidden/>
  </w:style>
  <w:style w:type="character" w:customStyle="1" w:styleId="Pt172">
    <w:name w:val="Pt172"/>
    <w:hidden/>
  </w:style>
  <w:style w:type="character" w:customStyle="1" w:styleId="Pt173">
    <w:name w:val="Pt173"/>
    <w:hidden/>
  </w:style>
  <w:style w:type="character" w:customStyle="1" w:styleId="Pt174">
    <w:name w:val="Pt174"/>
    <w:hidden/>
  </w:style>
  <w:style w:type="character" w:customStyle="1" w:styleId="Pt1100000120">
    <w:name w:val="Pt1100000120"/>
    <w:hidden/>
  </w:style>
  <w:style w:type="character" w:customStyle="1" w:styleId="Pt1000000120">
    <w:name w:val="Pt1000000120"/>
    <w:hidden/>
  </w:style>
  <w:style w:type="character" w:customStyle="1" w:styleId="Pt1200000120">
    <w:name w:val="Pt1200000120"/>
    <w:hidden/>
  </w:style>
  <w:style w:type="character" w:customStyle="1" w:styleId="Pt1300000120">
    <w:name w:val="Pt1300000120"/>
    <w:hidden/>
  </w:style>
  <w:style w:type="character" w:customStyle="1" w:styleId="Pt1400000120">
    <w:name w:val="Pt1400000120"/>
    <w: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3f3a794-652f-4ec1-80b3-4f86e1912732}">
  <we:reference id="2f2765e4-7c9d-4c24-b3c4-499470ddf277" version="1.0.0.5" store="EXCatalog" storeType="EXCatalog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D63813E06C64D8EFDEF406EFE08CE" ma:contentTypeVersion="14" ma:contentTypeDescription="Create a new document." ma:contentTypeScope="" ma:versionID="e4b1da862ebd338239da65d4b0dfd266">
  <xsd:schema xmlns:xsd="http://www.w3.org/2001/XMLSchema" xmlns:xs="http://www.w3.org/2001/XMLSchema" xmlns:p="http://schemas.microsoft.com/office/2006/metadata/properties" xmlns:ns3="5e3cdac8-94f4-41f8-b467-02b5837af97f" xmlns:ns4="6b36b2cc-3930-45f0-92be-1573a05b46ed" targetNamespace="http://schemas.microsoft.com/office/2006/metadata/properties" ma:root="true" ma:fieldsID="77dea736cb1eeac98a87e25c9ceba982" ns3:_="" ns4:_="">
    <xsd:import namespace="5e3cdac8-94f4-41f8-b467-02b5837af97f"/>
    <xsd:import namespace="6b36b2cc-3930-45f0-92be-1573a05b46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cdac8-94f4-41f8-b467-02b5837af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6b2cc-3930-45f0-92be-1573a05b46e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910C1-FA62-4267-9CBE-350261446B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C09950-5AA6-43EE-920E-B3C276774C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DF5C1B-D6A9-4EAE-B32C-2DAE9EABA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cdac8-94f4-41f8-b467-02b5837af97f"/>
    <ds:schemaRef ds:uri="6b36b2cc-3930-45f0-92be-1573a05b4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80B64C-9596-4D79-B790-0179558B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shunter</dc:creator>
  <cp:lastModifiedBy>Bennett, Donna</cp:lastModifiedBy>
  <cp:revision>2</cp:revision>
  <cp:lastPrinted>2022-04-21T18:53:00Z</cp:lastPrinted>
  <dcterms:created xsi:type="dcterms:W3CDTF">2024-11-18T20:25:00Z</dcterms:created>
  <dcterms:modified xsi:type="dcterms:W3CDTF">2024-11-18T20:25:00Z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0x0101004DFD63813E06C64D8EFDEF406EFE08CE</vt:lpwstr>
  </property>
  <property fmtid="{D5CDD505-2E9C-101B-9397-08002B2CF9AE}" pid="3" name="Created">
    <vt:filetime>2019-12-11T00:00:00Z</vt:filetime>
  </property>
  <property fmtid="{D5CDD505-2E9C-101B-9397-08002B2CF9AE}" pid="4" name="Creator">
    <vt:lpwstr>Microsoft® Word 2019</vt:lpwstr>
  </property>
  <property fmtid="{D5CDD505-2E9C-101B-9397-08002B2CF9AE}" pid="5" name="LastSaved">
    <vt:filetime>2021-12-07T00:00:00Z</vt:filetime>
  </property>
</Properties>
</file>