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2430"/>
        <w:gridCol w:w="8509"/>
      </w:tblGrid>
      <w:tr w:rsidR="00C9043F" w:rsidRPr="00FC34EE" w14:paraId="29F96822" w14:textId="77777777" w:rsidTr="00FB529F">
        <w:trPr>
          <w:trHeight w:val="840"/>
        </w:trPr>
        <w:tc>
          <w:tcPr>
            <w:tcW w:w="2430" w:type="dxa"/>
          </w:tcPr>
          <w:p w14:paraId="79C36156" w14:textId="77777777" w:rsidR="00C9043F" w:rsidRPr="00FC34EE" w:rsidRDefault="00C9043F" w:rsidP="00FB529F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FC34EE">
              <w:rPr>
                <w:noProof/>
                <w:sz w:val="20"/>
                <w:szCs w:val="20"/>
              </w:rPr>
              <w:drawing>
                <wp:inline distT="0" distB="0" distL="0" distR="0" wp14:anchorId="5CBF9C3B" wp14:editId="3DD969A3">
                  <wp:extent cx="1181100" cy="523876"/>
                  <wp:effectExtent l="0" t="0" r="0" b="9525"/>
                  <wp:docPr id="3" name="Picture 2" descr="JJC Logo Primary_black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JJC Logo Primary_black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5238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9" w:type="dxa"/>
          </w:tcPr>
          <w:p w14:paraId="577A186D" w14:textId="60367F59" w:rsidR="00C9043F" w:rsidRPr="00FC34EE" w:rsidRDefault="008E49B1" w:rsidP="00C904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2020-2021</w:t>
            </w:r>
            <w:r w:rsidR="00C9043F" w:rsidRPr="00FC34EE">
              <w:rPr>
                <w:b/>
                <w:sz w:val="20"/>
                <w:szCs w:val="20"/>
              </w:rPr>
              <w:t xml:space="preserve"> Completion Guide</w:t>
            </w:r>
          </w:p>
          <w:p w14:paraId="05B48178" w14:textId="77777777" w:rsidR="00236C09" w:rsidRDefault="00236C09" w:rsidP="00C9043F">
            <w:pPr>
              <w:jc w:val="center"/>
              <w:rPr>
                <w:b/>
                <w:sz w:val="20"/>
                <w:szCs w:val="20"/>
              </w:rPr>
            </w:pPr>
            <w:r w:rsidRPr="00236C09">
              <w:rPr>
                <w:b/>
                <w:sz w:val="20"/>
                <w:szCs w:val="20"/>
              </w:rPr>
              <w:t>Process Instrumentation Technology, A.A.S., TE543</w:t>
            </w:r>
          </w:p>
          <w:p w14:paraId="064BEE16" w14:textId="61BF5483" w:rsidR="00C9043F" w:rsidRPr="00FC34EE" w:rsidRDefault="00C9043F" w:rsidP="00C9043F">
            <w:pPr>
              <w:jc w:val="center"/>
              <w:rPr>
                <w:b/>
                <w:sz w:val="20"/>
                <w:szCs w:val="20"/>
              </w:rPr>
            </w:pPr>
            <w:r w:rsidRPr="00FC34EE">
              <w:rPr>
                <w:b/>
                <w:sz w:val="20"/>
                <w:szCs w:val="20"/>
              </w:rPr>
              <w:t>ICCB Approved Total Program Hours:</w:t>
            </w:r>
            <w:r w:rsidR="00236C09">
              <w:rPr>
                <w:b/>
                <w:sz w:val="20"/>
                <w:szCs w:val="20"/>
              </w:rPr>
              <w:t xml:space="preserve">  65</w:t>
            </w:r>
          </w:p>
        </w:tc>
      </w:tr>
      <w:tr w:rsidR="00D746C7" w:rsidRPr="00FC34EE" w14:paraId="63530E11" w14:textId="77777777" w:rsidTr="00FB529F">
        <w:tc>
          <w:tcPr>
            <w:tcW w:w="2430" w:type="dxa"/>
          </w:tcPr>
          <w:p w14:paraId="601CBC47" w14:textId="5A4A7618" w:rsidR="00D746C7" w:rsidRPr="00FC34EE" w:rsidRDefault="00D746C7" w:rsidP="00AA7043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Date</w:t>
            </w:r>
            <w:r w:rsidR="0009069E">
              <w:rPr>
                <w:sz w:val="20"/>
                <w:szCs w:val="20"/>
              </w:rPr>
              <w:t xml:space="preserve">: </w:t>
            </w:r>
            <w:r w:rsidR="00AA7043">
              <w:rPr>
                <w:sz w:val="20"/>
                <w:szCs w:val="20"/>
              </w:rPr>
              <w:t>September 1, 2019</w:t>
            </w:r>
          </w:p>
        </w:tc>
        <w:tc>
          <w:tcPr>
            <w:tcW w:w="8509" w:type="dxa"/>
          </w:tcPr>
          <w:p w14:paraId="496FDBE0" w14:textId="77777777" w:rsidR="00D746C7" w:rsidRPr="00FC34EE" w:rsidRDefault="00D746C7">
            <w:pPr>
              <w:rPr>
                <w:i/>
                <w:sz w:val="20"/>
                <w:szCs w:val="20"/>
              </w:rPr>
            </w:pPr>
            <w:r w:rsidRPr="00FC34EE">
              <w:rPr>
                <w:i/>
                <w:sz w:val="20"/>
                <w:szCs w:val="20"/>
              </w:rPr>
              <w:t>The following schedule is based on full-time enrollment.  Students planning to transfer to a senior institution should check with that institution for specific transfer requirements.</w:t>
            </w:r>
          </w:p>
        </w:tc>
      </w:tr>
      <w:tr w:rsidR="00FC34EE" w:rsidRPr="00FC34EE" w14:paraId="539B1C68" w14:textId="77777777" w:rsidTr="00FB529F">
        <w:tc>
          <w:tcPr>
            <w:tcW w:w="2430" w:type="dxa"/>
          </w:tcPr>
          <w:p w14:paraId="044F9F63" w14:textId="77777777" w:rsidR="00FC34EE" w:rsidRPr="00FC34EE" w:rsidRDefault="00FC34EE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Program Prerequisites</w:t>
            </w:r>
          </w:p>
        </w:tc>
        <w:tc>
          <w:tcPr>
            <w:tcW w:w="8509" w:type="dxa"/>
          </w:tcPr>
          <w:p w14:paraId="7DA23A14" w14:textId="77777777" w:rsidR="00FC34EE" w:rsidRPr="00FC34EE" w:rsidRDefault="00FC34EE">
            <w:pPr>
              <w:rPr>
                <w:i/>
                <w:sz w:val="20"/>
                <w:szCs w:val="20"/>
              </w:rPr>
            </w:pPr>
          </w:p>
        </w:tc>
      </w:tr>
    </w:tbl>
    <w:p w14:paraId="009DA777" w14:textId="3AE8794F" w:rsidR="00D746C7" w:rsidRPr="00B309FC" w:rsidRDefault="00B309FC" w:rsidP="00B309FC">
      <w:pPr>
        <w:tabs>
          <w:tab w:val="left" w:pos="2610"/>
          <w:tab w:val="left" w:pos="4320"/>
          <w:tab w:val="left" w:pos="5580"/>
        </w:tabs>
        <w:spacing w:before="120" w:after="0"/>
        <w:ind w:left="270" w:firstLine="2610"/>
        <w:rPr>
          <w:b/>
          <w:sz w:val="20"/>
          <w:szCs w:val="20"/>
        </w:rPr>
      </w:pPr>
      <w:r w:rsidRPr="00B309FC">
        <w:rPr>
          <w:b/>
          <w:sz w:val="20"/>
          <w:szCs w:val="20"/>
        </w:rPr>
        <w:t>T= Traditional</w:t>
      </w:r>
      <w:r w:rsidRPr="00B309FC">
        <w:rPr>
          <w:b/>
          <w:sz w:val="20"/>
          <w:szCs w:val="20"/>
        </w:rPr>
        <w:tab/>
        <w:t>H = Hybrid</w:t>
      </w:r>
      <w:r w:rsidRPr="00B309FC">
        <w:rPr>
          <w:b/>
          <w:sz w:val="20"/>
          <w:szCs w:val="20"/>
        </w:rPr>
        <w:tab/>
        <w:t>W = Web</w:t>
      </w:r>
    </w:p>
    <w:tbl>
      <w:tblPr>
        <w:tblStyle w:val="TableGrid"/>
        <w:tblpPr w:leftFromText="180" w:rightFromText="180" w:vertAnchor="page" w:horzAnchor="margin" w:tblpX="-730" w:tblpY="2671"/>
        <w:tblW w:w="10944" w:type="dxa"/>
        <w:tblLook w:val="04A0" w:firstRow="1" w:lastRow="0" w:firstColumn="1" w:lastColumn="0" w:noHBand="0" w:noVBand="1"/>
      </w:tblPr>
      <w:tblGrid>
        <w:gridCol w:w="1494"/>
        <w:gridCol w:w="2618"/>
        <w:gridCol w:w="710"/>
        <w:gridCol w:w="1033"/>
        <w:gridCol w:w="2594"/>
        <w:gridCol w:w="1140"/>
        <w:gridCol w:w="1355"/>
      </w:tblGrid>
      <w:tr w:rsidR="002C247E" w:rsidRPr="00FC34EE" w14:paraId="738E7A70" w14:textId="77777777" w:rsidTr="64DF4578">
        <w:tc>
          <w:tcPr>
            <w:tcW w:w="10944" w:type="dxa"/>
            <w:gridSpan w:val="7"/>
          </w:tcPr>
          <w:p w14:paraId="3B2E2000" w14:textId="77777777" w:rsidR="002C247E" w:rsidRPr="00FC34EE" w:rsidRDefault="002C247E" w:rsidP="00FB529F">
            <w:pPr>
              <w:rPr>
                <w:b/>
                <w:sz w:val="20"/>
                <w:szCs w:val="20"/>
              </w:rPr>
            </w:pPr>
            <w:r w:rsidRPr="00FC34EE">
              <w:rPr>
                <w:b/>
                <w:sz w:val="20"/>
                <w:szCs w:val="20"/>
              </w:rPr>
              <w:t>First Semester</w:t>
            </w:r>
          </w:p>
        </w:tc>
      </w:tr>
      <w:tr w:rsidR="00754F80" w:rsidRPr="00FC34EE" w14:paraId="508C148F" w14:textId="77777777" w:rsidTr="64DF4578">
        <w:tc>
          <w:tcPr>
            <w:tcW w:w="1494" w:type="dxa"/>
            <w:vAlign w:val="bottom"/>
          </w:tcPr>
          <w:p w14:paraId="3BFC0935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Course</w:t>
            </w:r>
          </w:p>
        </w:tc>
        <w:tc>
          <w:tcPr>
            <w:tcW w:w="2618" w:type="dxa"/>
            <w:vAlign w:val="bottom"/>
          </w:tcPr>
          <w:p w14:paraId="4EFA0D18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Title</w:t>
            </w:r>
          </w:p>
        </w:tc>
        <w:tc>
          <w:tcPr>
            <w:tcW w:w="710" w:type="dxa"/>
            <w:vAlign w:val="bottom"/>
          </w:tcPr>
          <w:p w14:paraId="69D53F90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Credit Hours</w:t>
            </w:r>
          </w:p>
        </w:tc>
        <w:tc>
          <w:tcPr>
            <w:tcW w:w="1033" w:type="dxa"/>
            <w:vAlign w:val="center"/>
          </w:tcPr>
          <w:p w14:paraId="34F45C18" w14:textId="29510F3C" w:rsidR="002C247E" w:rsidRPr="00FC34EE" w:rsidRDefault="00884965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Mode </w:t>
            </w:r>
            <w:r w:rsidR="002C247E" w:rsidRPr="00FC34EE">
              <w:rPr>
                <w:sz w:val="20"/>
                <w:szCs w:val="20"/>
              </w:rPr>
              <w:t>of Delivery</w:t>
            </w:r>
          </w:p>
        </w:tc>
        <w:tc>
          <w:tcPr>
            <w:tcW w:w="2594" w:type="dxa"/>
            <w:vAlign w:val="bottom"/>
          </w:tcPr>
          <w:p w14:paraId="1D7DC3F6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Prerequisites</w:t>
            </w:r>
          </w:p>
        </w:tc>
        <w:tc>
          <w:tcPr>
            <w:tcW w:w="1140" w:type="dxa"/>
            <w:vAlign w:val="bottom"/>
          </w:tcPr>
          <w:p w14:paraId="7CD37387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Terms offered</w:t>
            </w:r>
          </w:p>
        </w:tc>
        <w:tc>
          <w:tcPr>
            <w:tcW w:w="1355" w:type="dxa"/>
            <w:vAlign w:val="bottom"/>
          </w:tcPr>
          <w:p w14:paraId="570406F7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Notes</w:t>
            </w:r>
          </w:p>
        </w:tc>
      </w:tr>
      <w:tr w:rsidR="00D251CB" w:rsidRPr="00B236FC" w14:paraId="272C8404" w14:textId="77777777" w:rsidTr="64DF4578">
        <w:tc>
          <w:tcPr>
            <w:tcW w:w="1494" w:type="dxa"/>
            <w:vAlign w:val="center"/>
          </w:tcPr>
          <w:p w14:paraId="25440F63" w14:textId="0D70C3FE" w:rsidR="00D251CB" w:rsidRPr="00D251CB" w:rsidRDefault="00D251CB" w:rsidP="00D251CB">
            <w:pPr>
              <w:jc w:val="center"/>
              <w:rPr>
                <w:sz w:val="20"/>
                <w:szCs w:val="20"/>
              </w:rPr>
            </w:pPr>
            <w:r w:rsidRPr="00D251CB">
              <w:rPr>
                <w:rFonts w:ascii="Calibri" w:hAnsi="Calibri"/>
                <w:color w:val="000000"/>
                <w:sz w:val="20"/>
              </w:rPr>
              <w:t>ENG 101 or ENG 130</w:t>
            </w:r>
          </w:p>
        </w:tc>
        <w:tc>
          <w:tcPr>
            <w:tcW w:w="2618" w:type="dxa"/>
            <w:vAlign w:val="center"/>
          </w:tcPr>
          <w:p w14:paraId="3F0F1DC9" w14:textId="3A1BA816" w:rsidR="00D251CB" w:rsidRPr="00D251CB" w:rsidRDefault="00D251CB" w:rsidP="00D251CB">
            <w:pPr>
              <w:jc w:val="center"/>
              <w:rPr>
                <w:sz w:val="20"/>
                <w:szCs w:val="20"/>
              </w:rPr>
            </w:pPr>
            <w:r w:rsidRPr="00D251CB">
              <w:rPr>
                <w:rFonts w:ascii="Calibri" w:hAnsi="Calibri"/>
                <w:color w:val="000000"/>
                <w:sz w:val="20"/>
              </w:rPr>
              <w:t>Rhetoric or Technical Writing and Communication</w:t>
            </w:r>
          </w:p>
        </w:tc>
        <w:tc>
          <w:tcPr>
            <w:tcW w:w="710" w:type="dxa"/>
            <w:vAlign w:val="center"/>
          </w:tcPr>
          <w:p w14:paraId="41F6732C" w14:textId="520C3267" w:rsidR="00D251CB" w:rsidRPr="00D251CB" w:rsidRDefault="00D251CB" w:rsidP="00D251CB">
            <w:pPr>
              <w:jc w:val="center"/>
              <w:rPr>
                <w:sz w:val="20"/>
                <w:szCs w:val="20"/>
              </w:rPr>
            </w:pPr>
            <w:r w:rsidRPr="00D251CB">
              <w:rPr>
                <w:rFonts w:ascii="Calibri" w:hAnsi="Calibri"/>
                <w:color w:val="000000"/>
                <w:sz w:val="20"/>
              </w:rPr>
              <w:t>3</w:t>
            </w:r>
          </w:p>
        </w:tc>
        <w:tc>
          <w:tcPr>
            <w:tcW w:w="1033" w:type="dxa"/>
            <w:vAlign w:val="center"/>
          </w:tcPr>
          <w:p w14:paraId="26AD3FF2" w14:textId="38F66E2A" w:rsidR="00D251CB" w:rsidRPr="00D251CB" w:rsidRDefault="00D251CB" w:rsidP="00D251CB">
            <w:pPr>
              <w:jc w:val="center"/>
              <w:rPr>
                <w:sz w:val="20"/>
                <w:szCs w:val="20"/>
              </w:rPr>
            </w:pPr>
            <w:r w:rsidRPr="00D251CB">
              <w:rPr>
                <w:rFonts w:ascii="Calibri" w:hAnsi="Calibri"/>
                <w:color w:val="000000"/>
                <w:sz w:val="20"/>
              </w:rPr>
              <w:t>Varies</w:t>
            </w:r>
          </w:p>
        </w:tc>
        <w:tc>
          <w:tcPr>
            <w:tcW w:w="2594" w:type="dxa"/>
            <w:vAlign w:val="center"/>
          </w:tcPr>
          <w:p w14:paraId="5F7ADC09" w14:textId="25FBB8B9" w:rsidR="00D251CB" w:rsidRPr="00D251CB" w:rsidRDefault="00485875" w:rsidP="00D251CB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P</w:t>
            </w:r>
            <w:r w:rsidR="00D251CB" w:rsidRPr="00D251CB">
              <w:rPr>
                <w:rFonts w:ascii="Calibri" w:hAnsi="Calibri"/>
                <w:color w:val="000000"/>
                <w:sz w:val="20"/>
              </w:rPr>
              <w:t>lacement score or minimum grade "C" in one of the following ENG 021 and ENG 099, or the EAP course sequence ENG 079 and ENG 089, or ENG 096.</w:t>
            </w:r>
          </w:p>
        </w:tc>
        <w:tc>
          <w:tcPr>
            <w:tcW w:w="1140" w:type="dxa"/>
            <w:vAlign w:val="center"/>
          </w:tcPr>
          <w:p w14:paraId="07583D29" w14:textId="7FF6A520" w:rsidR="00D251CB" w:rsidRPr="00D251CB" w:rsidRDefault="00D251CB" w:rsidP="00D251CB">
            <w:pPr>
              <w:jc w:val="center"/>
              <w:rPr>
                <w:sz w:val="20"/>
                <w:szCs w:val="20"/>
              </w:rPr>
            </w:pPr>
            <w:r w:rsidRPr="00D251CB">
              <w:rPr>
                <w:rFonts w:ascii="Calibri" w:hAnsi="Calibri"/>
                <w:color w:val="000000"/>
                <w:sz w:val="20"/>
              </w:rPr>
              <w:t>FL/SP/SM</w:t>
            </w:r>
          </w:p>
        </w:tc>
        <w:tc>
          <w:tcPr>
            <w:tcW w:w="1355" w:type="dxa"/>
            <w:vAlign w:val="center"/>
          </w:tcPr>
          <w:p w14:paraId="5F2EF2FC" w14:textId="3429BE1A" w:rsidR="00D251CB" w:rsidRPr="00D251CB" w:rsidRDefault="00D251CB" w:rsidP="00D251CB">
            <w:pPr>
              <w:jc w:val="center"/>
              <w:rPr>
                <w:sz w:val="20"/>
                <w:szCs w:val="20"/>
              </w:rPr>
            </w:pPr>
            <w:r w:rsidRPr="00D251CB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D251CB" w:rsidRPr="00B236FC" w14:paraId="2F21CCAD" w14:textId="77777777" w:rsidTr="64DF4578">
        <w:tc>
          <w:tcPr>
            <w:tcW w:w="1494" w:type="dxa"/>
            <w:vAlign w:val="center"/>
          </w:tcPr>
          <w:p w14:paraId="46B9A78F" w14:textId="406EC07D" w:rsidR="00D251CB" w:rsidRPr="00D251CB" w:rsidRDefault="00D251CB" w:rsidP="00D251CB">
            <w:pPr>
              <w:jc w:val="center"/>
              <w:rPr>
                <w:sz w:val="20"/>
                <w:szCs w:val="20"/>
              </w:rPr>
            </w:pPr>
            <w:r w:rsidRPr="00D251CB">
              <w:rPr>
                <w:rFonts w:ascii="Calibri" w:hAnsi="Calibri"/>
                <w:color w:val="000000"/>
                <w:sz w:val="20"/>
              </w:rPr>
              <w:t>TMATH 107</w:t>
            </w:r>
          </w:p>
        </w:tc>
        <w:tc>
          <w:tcPr>
            <w:tcW w:w="2618" w:type="dxa"/>
            <w:vAlign w:val="center"/>
          </w:tcPr>
          <w:p w14:paraId="5B5DEA65" w14:textId="73DB5B77" w:rsidR="00D251CB" w:rsidRPr="00D251CB" w:rsidRDefault="00D251CB" w:rsidP="00D251CB">
            <w:pPr>
              <w:jc w:val="center"/>
              <w:rPr>
                <w:sz w:val="20"/>
                <w:szCs w:val="20"/>
              </w:rPr>
            </w:pPr>
            <w:r w:rsidRPr="00D251CB">
              <w:rPr>
                <w:rFonts w:ascii="Calibri" w:hAnsi="Calibri"/>
                <w:color w:val="000000"/>
                <w:sz w:val="20"/>
              </w:rPr>
              <w:t>Technical Mathematics I</w:t>
            </w:r>
          </w:p>
        </w:tc>
        <w:tc>
          <w:tcPr>
            <w:tcW w:w="710" w:type="dxa"/>
            <w:vAlign w:val="center"/>
          </w:tcPr>
          <w:p w14:paraId="3CF60F8A" w14:textId="4150DF30" w:rsidR="00D251CB" w:rsidRPr="00D251CB" w:rsidRDefault="00D251CB" w:rsidP="00D251CB">
            <w:pPr>
              <w:jc w:val="center"/>
              <w:rPr>
                <w:sz w:val="20"/>
                <w:szCs w:val="20"/>
              </w:rPr>
            </w:pPr>
            <w:r w:rsidRPr="00D251CB">
              <w:rPr>
                <w:rFonts w:ascii="Calibri" w:hAnsi="Calibri"/>
                <w:color w:val="000000"/>
                <w:sz w:val="20"/>
              </w:rPr>
              <w:t>3</w:t>
            </w:r>
          </w:p>
        </w:tc>
        <w:tc>
          <w:tcPr>
            <w:tcW w:w="1033" w:type="dxa"/>
            <w:vAlign w:val="center"/>
          </w:tcPr>
          <w:p w14:paraId="46BEFBB9" w14:textId="568F111F" w:rsidR="00D251CB" w:rsidRPr="00D251CB" w:rsidRDefault="00D251CB" w:rsidP="00D251CB">
            <w:pPr>
              <w:jc w:val="center"/>
              <w:rPr>
                <w:sz w:val="20"/>
                <w:szCs w:val="20"/>
              </w:rPr>
            </w:pPr>
            <w:r w:rsidRPr="00D251CB">
              <w:rPr>
                <w:rFonts w:ascii="Calibri" w:hAnsi="Calibri"/>
                <w:color w:val="000000"/>
                <w:sz w:val="20"/>
              </w:rPr>
              <w:t>Varies</w:t>
            </w:r>
          </w:p>
        </w:tc>
        <w:tc>
          <w:tcPr>
            <w:tcW w:w="2594" w:type="dxa"/>
            <w:vAlign w:val="center"/>
          </w:tcPr>
          <w:p w14:paraId="27CBB2D6" w14:textId="647505DD" w:rsidR="00D251CB" w:rsidRPr="00D251CB" w:rsidRDefault="00D251CB" w:rsidP="00D251CB">
            <w:pPr>
              <w:jc w:val="center"/>
              <w:rPr>
                <w:sz w:val="20"/>
                <w:szCs w:val="20"/>
              </w:rPr>
            </w:pPr>
            <w:r w:rsidRPr="00D251CB">
              <w:rPr>
                <w:rFonts w:ascii="Calibri" w:hAnsi="Calibri"/>
                <w:color w:val="000000"/>
                <w:sz w:val="20"/>
              </w:rPr>
              <w:t>Prerequisite:  Appropriate placement score or a minimum grade of “C” in MATH 090</w:t>
            </w:r>
          </w:p>
        </w:tc>
        <w:tc>
          <w:tcPr>
            <w:tcW w:w="1140" w:type="dxa"/>
            <w:vAlign w:val="center"/>
          </w:tcPr>
          <w:p w14:paraId="4C989249" w14:textId="521DE577" w:rsidR="00D251CB" w:rsidRPr="00D251CB" w:rsidRDefault="00D251CB" w:rsidP="00D251CB">
            <w:pPr>
              <w:jc w:val="center"/>
              <w:rPr>
                <w:sz w:val="20"/>
                <w:szCs w:val="20"/>
              </w:rPr>
            </w:pPr>
            <w:r w:rsidRPr="00D251CB">
              <w:rPr>
                <w:rFonts w:ascii="Calibri" w:hAnsi="Calibri"/>
                <w:color w:val="000000"/>
                <w:sz w:val="20"/>
              </w:rPr>
              <w:t>Varies</w:t>
            </w:r>
          </w:p>
        </w:tc>
        <w:tc>
          <w:tcPr>
            <w:tcW w:w="1355" w:type="dxa"/>
            <w:vAlign w:val="center"/>
          </w:tcPr>
          <w:p w14:paraId="1430CC7E" w14:textId="5FF8E2B1" w:rsidR="00D251CB" w:rsidRPr="00D251CB" w:rsidRDefault="00D251CB" w:rsidP="00D251CB">
            <w:pPr>
              <w:jc w:val="center"/>
              <w:rPr>
                <w:sz w:val="20"/>
                <w:szCs w:val="20"/>
              </w:rPr>
            </w:pPr>
            <w:r w:rsidRPr="00D251CB">
              <w:rPr>
                <w:rFonts w:ascii="Calibri" w:hAnsi="Calibri"/>
                <w:color w:val="000000"/>
                <w:sz w:val="20"/>
              </w:rPr>
              <w:t xml:space="preserve">Take </w:t>
            </w:r>
            <w:proofErr w:type="spellStart"/>
            <w:r w:rsidRPr="00D251CB">
              <w:rPr>
                <w:rFonts w:ascii="Calibri" w:hAnsi="Calibri"/>
                <w:color w:val="000000"/>
                <w:sz w:val="20"/>
              </w:rPr>
              <w:t>TMath</w:t>
            </w:r>
            <w:proofErr w:type="spellEnd"/>
            <w:r w:rsidRPr="00D251CB">
              <w:rPr>
                <w:rFonts w:ascii="Calibri" w:hAnsi="Calibri"/>
                <w:color w:val="000000"/>
                <w:sz w:val="20"/>
              </w:rPr>
              <w:t xml:space="preserve"> 107 &amp; 108 or Math 119</w:t>
            </w:r>
          </w:p>
        </w:tc>
      </w:tr>
      <w:tr w:rsidR="00D251CB" w:rsidRPr="00B236FC" w14:paraId="695E0CC8" w14:textId="77777777" w:rsidTr="64DF4578">
        <w:tc>
          <w:tcPr>
            <w:tcW w:w="1494" w:type="dxa"/>
            <w:vAlign w:val="center"/>
          </w:tcPr>
          <w:p w14:paraId="71D15874" w14:textId="6A1D7FAF" w:rsidR="00D251CB" w:rsidRPr="00D251CB" w:rsidRDefault="00D251CB" w:rsidP="00D251CB">
            <w:pPr>
              <w:jc w:val="center"/>
              <w:rPr>
                <w:sz w:val="20"/>
                <w:szCs w:val="20"/>
              </w:rPr>
            </w:pPr>
            <w:r w:rsidRPr="00D251CB">
              <w:rPr>
                <w:rFonts w:ascii="Calibri" w:hAnsi="Calibri"/>
                <w:color w:val="000000"/>
                <w:sz w:val="20"/>
              </w:rPr>
              <w:t>MATH 119</w:t>
            </w:r>
          </w:p>
        </w:tc>
        <w:tc>
          <w:tcPr>
            <w:tcW w:w="2618" w:type="dxa"/>
            <w:vAlign w:val="center"/>
          </w:tcPr>
          <w:p w14:paraId="073B5387" w14:textId="08B83F2F" w:rsidR="00D251CB" w:rsidRPr="00D251CB" w:rsidRDefault="00D251CB" w:rsidP="00D251CB">
            <w:pPr>
              <w:jc w:val="center"/>
              <w:rPr>
                <w:sz w:val="20"/>
                <w:szCs w:val="20"/>
              </w:rPr>
            </w:pPr>
            <w:r w:rsidRPr="00D251CB">
              <w:rPr>
                <w:rFonts w:ascii="Calibri" w:hAnsi="Calibri"/>
                <w:color w:val="000000"/>
                <w:sz w:val="20"/>
              </w:rPr>
              <w:t>Mathematics for Technical Students</w:t>
            </w:r>
          </w:p>
        </w:tc>
        <w:tc>
          <w:tcPr>
            <w:tcW w:w="710" w:type="dxa"/>
            <w:vAlign w:val="center"/>
          </w:tcPr>
          <w:p w14:paraId="0A001F6A" w14:textId="1F5CA30D" w:rsidR="00D251CB" w:rsidRPr="00D251CB" w:rsidRDefault="00D251CB" w:rsidP="00D251CB">
            <w:pPr>
              <w:jc w:val="center"/>
              <w:rPr>
                <w:sz w:val="20"/>
                <w:szCs w:val="20"/>
              </w:rPr>
            </w:pPr>
            <w:r w:rsidRPr="00D251CB">
              <w:rPr>
                <w:rFonts w:ascii="Calibri" w:hAnsi="Calibri"/>
                <w:color w:val="000000"/>
                <w:sz w:val="20"/>
              </w:rPr>
              <w:t>5</w:t>
            </w:r>
          </w:p>
        </w:tc>
        <w:tc>
          <w:tcPr>
            <w:tcW w:w="1033" w:type="dxa"/>
            <w:vAlign w:val="center"/>
          </w:tcPr>
          <w:p w14:paraId="41C1CFEB" w14:textId="3FE7ED4F" w:rsidR="00D251CB" w:rsidRPr="00D251CB" w:rsidRDefault="00D251CB" w:rsidP="00D251CB">
            <w:pPr>
              <w:jc w:val="center"/>
              <w:rPr>
                <w:sz w:val="20"/>
                <w:szCs w:val="20"/>
              </w:rPr>
            </w:pPr>
            <w:r w:rsidRPr="00D251CB">
              <w:rPr>
                <w:rFonts w:ascii="Calibri" w:hAnsi="Calibri"/>
                <w:color w:val="000000"/>
                <w:sz w:val="20"/>
              </w:rPr>
              <w:t>T</w:t>
            </w:r>
          </w:p>
        </w:tc>
        <w:tc>
          <w:tcPr>
            <w:tcW w:w="2594" w:type="dxa"/>
            <w:vAlign w:val="center"/>
          </w:tcPr>
          <w:p w14:paraId="43523CDE" w14:textId="79D1C56E" w:rsidR="00D251CB" w:rsidRPr="00D251CB" w:rsidRDefault="64DF4578" w:rsidP="64DF4578">
            <w:pPr>
              <w:jc w:val="center"/>
              <w:rPr>
                <w:sz w:val="20"/>
                <w:szCs w:val="20"/>
              </w:rPr>
            </w:pPr>
            <w:r w:rsidRPr="64DF4578">
              <w:rPr>
                <w:rFonts w:ascii="Calibri" w:hAnsi="Calibri"/>
                <w:color w:val="000000" w:themeColor="text1"/>
                <w:sz w:val="20"/>
                <w:szCs w:val="20"/>
              </w:rPr>
              <w:t>Pre-requisite:  Appropriate placement score or minimum grade “C ” in MATH 095 and MATH 098 or equivalent</w:t>
            </w:r>
          </w:p>
        </w:tc>
        <w:tc>
          <w:tcPr>
            <w:tcW w:w="1140" w:type="dxa"/>
            <w:vAlign w:val="center"/>
          </w:tcPr>
          <w:p w14:paraId="44F5E9F7" w14:textId="565FCF69" w:rsidR="00D251CB" w:rsidRPr="00D251CB" w:rsidRDefault="00D251CB" w:rsidP="00D251CB">
            <w:pPr>
              <w:jc w:val="center"/>
              <w:rPr>
                <w:sz w:val="20"/>
                <w:szCs w:val="20"/>
              </w:rPr>
            </w:pPr>
            <w:r w:rsidRPr="00D251CB">
              <w:rPr>
                <w:rFonts w:ascii="Calibri" w:hAnsi="Calibri"/>
                <w:color w:val="000000"/>
                <w:sz w:val="20"/>
              </w:rPr>
              <w:t>Varies</w:t>
            </w:r>
          </w:p>
        </w:tc>
        <w:tc>
          <w:tcPr>
            <w:tcW w:w="1355" w:type="dxa"/>
            <w:vAlign w:val="center"/>
          </w:tcPr>
          <w:p w14:paraId="291D6FFD" w14:textId="34A4C131" w:rsidR="00D251CB" w:rsidRPr="00D251CB" w:rsidRDefault="00D251CB" w:rsidP="00D251CB">
            <w:pPr>
              <w:jc w:val="center"/>
              <w:rPr>
                <w:sz w:val="20"/>
                <w:szCs w:val="20"/>
              </w:rPr>
            </w:pPr>
            <w:r w:rsidRPr="00D251CB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D251CB" w:rsidRPr="00B236FC" w14:paraId="1FD2D7A3" w14:textId="77777777" w:rsidTr="64DF4578">
        <w:tc>
          <w:tcPr>
            <w:tcW w:w="1494" w:type="dxa"/>
            <w:vAlign w:val="center"/>
          </w:tcPr>
          <w:p w14:paraId="581D469F" w14:textId="2F944AAC" w:rsidR="00D251CB" w:rsidRPr="00D251CB" w:rsidRDefault="00D251CB" w:rsidP="00D251CB">
            <w:pPr>
              <w:jc w:val="center"/>
              <w:rPr>
                <w:sz w:val="20"/>
                <w:szCs w:val="20"/>
              </w:rPr>
            </w:pPr>
            <w:r w:rsidRPr="00D251CB">
              <w:rPr>
                <w:rFonts w:ascii="Calibri" w:hAnsi="Calibri"/>
                <w:color w:val="000000"/>
                <w:sz w:val="20"/>
              </w:rPr>
              <w:t>EEAS 111</w:t>
            </w:r>
          </w:p>
        </w:tc>
        <w:tc>
          <w:tcPr>
            <w:tcW w:w="2618" w:type="dxa"/>
            <w:vAlign w:val="center"/>
          </w:tcPr>
          <w:p w14:paraId="762B262A" w14:textId="6701621A" w:rsidR="00D251CB" w:rsidRPr="00D251CB" w:rsidRDefault="00D251CB" w:rsidP="00D251CB">
            <w:pPr>
              <w:jc w:val="center"/>
              <w:rPr>
                <w:sz w:val="20"/>
                <w:szCs w:val="20"/>
              </w:rPr>
            </w:pPr>
            <w:r w:rsidRPr="00D251CB">
              <w:rPr>
                <w:rFonts w:ascii="Calibri" w:hAnsi="Calibri"/>
                <w:color w:val="000000"/>
                <w:sz w:val="20"/>
              </w:rPr>
              <w:t>Industrial Controls I</w:t>
            </w:r>
          </w:p>
        </w:tc>
        <w:tc>
          <w:tcPr>
            <w:tcW w:w="710" w:type="dxa"/>
            <w:vAlign w:val="center"/>
          </w:tcPr>
          <w:p w14:paraId="70640261" w14:textId="3B1D736F" w:rsidR="00D251CB" w:rsidRPr="00D251CB" w:rsidRDefault="00D251CB" w:rsidP="00D251CB">
            <w:pPr>
              <w:jc w:val="center"/>
              <w:rPr>
                <w:sz w:val="20"/>
                <w:szCs w:val="20"/>
              </w:rPr>
            </w:pPr>
            <w:r w:rsidRPr="00D251CB">
              <w:rPr>
                <w:rFonts w:ascii="Calibri" w:hAnsi="Calibri"/>
                <w:color w:val="000000"/>
                <w:sz w:val="20"/>
              </w:rPr>
              <w:t>4</w:t>
            </w:r>
          </w:p>
        </w:tc>
        <w:tc>
          <w:tcPr>
            <w:tcW w:w="1033" w:type="dxa"/>
            <w:vAlign w:val="center"/>
          </w:tcPr>
          <w:p w14:paraId="47BC3D72" w14:textId="73E24A0E" w:rsidR="00D251CB" w:rsidRPr="00D251CB" w:rsidRDefault="00D251CB" w:rsidP="00D251CB">
            <w:pPr>
              <w:jc w:val="center"/>
              <w:rPr>
                <w:sz w:val="20"/>
                <w:szCs w:val="20"/>
              </w:rPr>
            </w:pPr>
            <w:r w:rsidRPr="00D251CB">
              <w:rPr>
                <w:rFonts w:ascii="Calibri" w:hAnsi="Calibri"/>
                <w:color w:val="000000"/>
                <w:sz w:val="20"/>
              </w:rPr>
              <w:t>T</w:t>
            </w:r>
          </w:p>
        </w:tc>
        <w:tc>
          <w:tcPr>
            <w:tcW w:w="2594" w:type="dxa"/>
            <w:vAlign w:val="center"/>
          </w:tcPr>
          <w:p w14:paraId="1B8E2225" w14:textId="4B3FE808" w:rsidR="00D251CB" w:rsidRPr="00D251CB" w:rsidRDefault="00D251CB" w:rsidP="00D251CB">
            <w:pPr>
              <w:jc w:val="center"/>
              <w:rPr>
                <w:sz w:val="20"/>
                <w:szCs w:val="20"/>
              </w:rPr>
            </w:pPr>
            <w:r w:rsidRPr="00D251CB">
              <w:rPr>
                <w:rFonts w:ascii="Calibri" w:hAnsi="Calibri"/>
                <w:color w:val="000000"/>
                <w:sz w:val="20"/>
              </w:rPr>
              <w:t>NONE</w:t>
            </w:r>
          </w:p>
        </w:tc>
        <w:tc>
          <w:tcPr>
            <w:tcW w:w="1140" w:type="dxa"/>
            <w:vAlign w:val="center"/>
          </w:tcPr>
          <w:p w14:paraId="36C0B637" w14:textId="6DB558F0" w:rsidR="00D251CB" w:rsidRPr="00D251CB" w:rsidRDefault="00D251CB" w:rsidP="00D251CB">
            <w:pPr>
              <w:jc w:val="center"/>
              <w:rPr>
                <w:sz w:val="20"/>
                <w:szCs w:val="20"/>
              </w:rPr>
            </w:pPr>
            <w:r w:rsidRPr="00D251CB">
              <w:rPr>
                <w:rFonts w:ascii="Calibri" w:hAnsi="Calibri"/>
                <w:color w:val="000000"/>
                <w:sz w:val="20"/>
              </w:rPr>
              <w:t>Varies</w:t>
            </w:r>
          </w:p>
        </w:tc>
        <w:tc>
          <w:tcPr>
            <w:tcW w:w="1355" w:type="dxa"/>
            <w:vAlign w:val="center"/>
          </w:tcPr>
          <w:p w14:paraId="1A1B2E7B" w14:textId="6121EDD1" w:rsidR="00D251CB" w:rsidRPr="00D251CB" w:rsidRDefault="00D251CB" w:rsidP="00D251CB">
            <w:pPr>
              <w:jc w:val="center"/>
              <w:rPr>
                <w:sz w:val="20"/>
                <w:szCs w:val="20"/>
              </w:rPr>
            </w:pPr>
            <w:r w:rsidRPr="00D251CB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D251CB" w:rsidRPr="00B236FC" w14:paraId="5B8A8B70" w14:textId="77777777" w:rsidTr="64DF4578">
        <w:tc>
          <w:tcPr>
            <w:tcW w:w="1494" w:type="dxa"/>
            <w:vAlign w:val="center"/>
          </w:tcPr>
          <w:p w14:paraId="76A74F78" w14:textId="6DAD43DD" w:rsidR="00D251CB" w:rsidRPr="00D251CB" w:rsidRDefault="00D251CB" w:rsidP="00D251CB">
            <w:pPr>
              <w:jc w:val="center"/>
              <w:rPr>
                <w:sz w:val="20"/>
                <w:szCs w:val="20"/>
              </w:rPr>
            </w:pPr>
            <w:r w:rsidRPr="00D251CB">
              <w:rPr>
                <w:rFonts w:ascii="Calibri" w:hAnsi="Calibri"/>
                <w:color w:val="000000"/>
                <w:sz w:val="20"/>
              </w:rPr>
              <w:t>EET 113</w:t>
            </w:r>
          </w:p>
        </w:tc>
        <w:tc>
          <w:tcPr>
            <w:tcW w:w="2618" w:type="dxa"/>
            <w:vAlign w:val="center"/>
          </w:tcPr>
          <w:p w14:paraId="0BA0A4D6" w14:textId="2B11666E" w:rsidR="00D251CB" w:rsidRPr="00D251CB" w:rsidRDefault="00D251CB" w:rsidP="00D251CB">
            <w:pPr>
              <w:jc w:val="center"/>
              <w:rPr>
                <w:sz w:val="20"/>
                <w:szCs w:val="20"/>
              </w:rPr>
            </w:pPr>
            <w:r w:rsidRPr="00D251CB">
              <w:rPr>
                <w:rFonts w:ascii="Calibri" w:hAnsi="Calibri"/>
                <w:color w:val="000000"/>
                <w:sz w:val="20"/>
              </w:rPr>
              <w:t>Electrical Circuits</w:t>
            </w:r>
          </w:p>
        </w:tc>
        <w:tc>
          <w:tcPr>
            <w:tcW w:w="710" w:type="dxa"/>
            <w:vAlign w:val="center"/>
          </w:tcPr>
          <w:p w14:paraId="2CE04B22" w14:textId="5593483A" w:rsidR="00D251CB" w:rsidRPr="00D251CB" w:rsidRDefault="00D251CB" w:rsidP="00D251CB">
            <w:pPr>
              <w:jc w:val="center"/>
              <w:rPr>
                <w:sz w:val="20"/>
                <w:szCs w:val="20"/>
              </w:rPr>
            </w:pPr>
            <w:r w:rsidRPr="00D251CB">
              <w:rPr>
                <w:rFonts w:ascii="Calibri" w:hAnsi="Calibri"/>
                <w:color w:val="000000"/>
                <w:sz w:val="20"/>
              </w:rPr>
              <w:t>4</w:t>
            </w:r>
          </w:p>
        </w:tc>
        <w:tc>
          <w:tcPr>
            <w:tcW w:w="1033" w:type="dxa"/>
            <w:vAlign w:val="center"/>
          </w:tcPr>
          <w:p w14:paraId="33AF2354" w14:textId="0E46B0BD" w:rsidR="00D251CB" w:rsidRPr="00D251CB" w:rsidRDefault="00D251CB" w:rsidP="00D251CB">
            <w:pPr>
              <w:jc w:val="center"/>
              <w:rPr>
                <w:sz w:val="20"/>
                <w:szCs w:val="20"/>
              </w:rPr>
            </w:pPr>
            <w:r w:rsidRPr="00D251CB">
              <w:rPr>
                <w:rFonts w:ascii="Calibri" w:hAnsi="Calibri"/>
                <w:color w:val="000000"/>
                <w:sz w:val="20"/>
              </w:rPr>
              <w:t>T</w:t>
            </w:r>
          </w:p>
        </w:tc>
        <w:tc>
          <w:tcPr>
            <w:tcW w:w="2594" w:type="dxa"/>
            <w:vAlign w:val="center"/>
          </w:tcPr>
          <w:p w14:paraId="60EB2E65" w14:textId="48F70A11" w:rsidR="00D251CB" w:rsidRPr="00D251CB" w:rsidRDefault="00D251CB" w:rsidP="00D251CB">
            <w:pPr>
              <w:jc w:val="center"/>
              <w:rPr>
                <w:sz w:val="20"/>
                <w:szCs w:val="20"/>
              </w:rPr>
            </w:pPr>
            <w:r w:rsidRPr="00D251CB">
              <w:rPr>
                <w:rFonts w:ascii="Calibri" w:hAnsi="Calibri"/>
                <w:color w:val="000000"/>
                <w:sz w:val="20"/>
              </w:rPr>
              <w:t>NONE</w:t>
            </w:r>
          </w:p>
        </w:tc>
        <w:tc>
          <w:tcPr>
            <w:tcW w:w="1140" w:type="dxa"/>
            <w:vAlign w:val="center"/>
          </w:tcPr>
          <w:p w14:paraId="395FD393" w14:textId="484A0BFC" w:rsidR="00D251CB" w:rsidRPr="00D251CB" w:rsidRDefault="00D251CB" w:rsidP="00D251CB">
            <w:pPr>
              <w:jc w:val="center"/>
              <w:rPr>
                <w:sz w:val="20"/>
                <w:szCs w:val="20"/>
              </w:rPr>
            </w:pPr>
            <w:r w:rsidRPr="00D251CB">
              <w:rPr>
                <w:rFonts w:ascii="Calibri" w:hAnsi="Calibri"/>
                <w:color w:val="000000"/>
                <w:sz w:val="20"/>
              </w:rPr>
              <w:t>Varies</w:t>
            </w:r>
          </w:p>
        </w:tc>
        <w:tc>
          <w:tcPr>
            <w:tcW w:w="1355" w:type="dxa"/>
            <w:vAlign w:val="center"/>
          </w:tcPr>
          <w:p w14:paraId="2C44840C" w14:textId="5BBAAC45" w:rsidR="00D251CB" w:rsidRPr="00D251CB" w:rsidRDefault="00D251CB" w:rsidP="00D251CB">
            <w:pPr>
              <w:jc w:val="center"/>
              <w:rPr>
                <w:sz w:val="20"/>
                <w:szCs w:val="20"/>
              </w:rPr>
            </w:pPr>
            <w:r w:rsidRPr="00D251CB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2C247E" w:rsidRPr="00B236FC" w14:paraId="68BB24A1" w14:textId="77777777" w:rsidTr="64DF4578">
        <w:tc>
          <w:tcPr>
            <w:tcW w:w="1494" w:type="dxa"/>
          </w:tcPr>
          <w:p w14:paraId="7033F78D" w14:textId="77777777" w:rsidR="002C247E" w:rsidRPr="00B236FC" w:rsidRDefault="002C247E" w:rsidP="00FB529F">
            <w:pPr>
              <w:rPr>
                <w:sz w:val="20"/>
                <w:szCs w:val="20"/>
              </w:rPr>
            </w:pPr>
          </w:p>
        </w:tc>
        <w:tc>
          <w:tcPr>
            <w:tcW w:w="2618" w:type="dxa"/>
          </w:tcPr>
          <w:p w14:paraId="14ACBEC2" w14:textId="77777777" w:rsidR="002C247E" w:rsidRPr="00B236FC" w:rsidRDefault="002C247E" w:rsidP="00FB529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Total Semester Hours</w:t>
            </w:r>
          </w:p>
        </w:tc>
        <w:tc>
          <w:tcPr>
            <w:tcW w:w="710" w:type="dxa"/>
            <w:vAlign w:val="center"/>
          </w:tcPr>
          <w:p w14:paraId="421EC68F" w14:textId="359F3F1E" w:rsidR="002C247E" w:rsidRPr="00B236FC" w:rsidRDefault="00D251CB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033" w:type="dxa"/>
            <w:vAlign w:val="center"/>
          </w:tcPr>
          <w:p w14:paraId="31B42AA0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4" w:type="dxa"/>
            <w:vAlign w:val="center"/>
          </w:tcPr>
          <w:p w14:paraId="67D40B52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14:paraId="4CC348C4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5" w:type="dxa"/>
            <w:vAlign w:val="center"/>
          </w:tcPr>
          <w:p w14:paraId="7ACB6A54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90451B3" w14:textId="45DB683C" w:rsidR="00C9043F" w:rsidRPr="00B236FC" w:rsidRDefault="00C9043F" w:rsidP="00D746C7">
      <w:pPr>
        <w:rPr>
          <w:sz w:val="20"/>
          <w:szCs w:val="20"/>
        </w:rPr>
      </w:pPr>
    </w:p>
    <w:tbl>
      <w:tblPr>
        <w:tblStyle w:val="TableGrid"/>
        <w:tblW w:w="10980" w:type="dxa"/>
        <w:tblInd w:w="-725" w:type="dxa"/>
        <w:tblLook w:val="04A0" w:firstRow="1" w:lastRow="0" w:firstColumn="1" w:lastColumn="0" w:noHBand="0" w:noVBand="1"/>
      </w:tblPr>
      <w:tblGrid>
        <w:gridCol w:w="1530"/>
        <w:gridCol w:w="2650"/>
        <w:gridCol w:w="710"/>
        <w:gridCol w:w="1050"/>
        <w:gridCol w:w="2520"/>
        <w:gridCol w:w="990"/>
        <w:gridCol w:w="1530"/>
      </w:tblGrid>
      <w:tr w:rsidR="00C9043F" w:rsidRPr="00B236FC" w14:paraId="3F89A8BC" w14:textId="77777777" w:rsidTr="00FB529F">
        <w:tc>
          <w:tcPr>
            <w:tcW w:w="10980" w:type="dxa"/>
            <w:gridSpan w:val="7"/>
          </w:tcPr>
          <w:p w14:paraId="75BF1B5D" w14:textId="77777777" w:rsidR="00C9043F" w:rsidRPr="00B236FC" w:rsidRDefault="00C9043F" w:rsidP="00D746C7">
            <w:pPr>
              <w:rPr>
                <w:b/>
                <w:sz w:val="20"/>
                <w:szCs w:val="20"/>
              </w:rPr>
            </w:pPr>
            <w:r w:rsidRPr="00B236FC">
              <w:rPr>
                <w:b/>
                <w:sz w:val="20"/>
                <w:szCs w:val="20"/>
              </w:rPr>
              <w:t>Second Semester</w:t>
            </w:r>
          </w:p>
        </w:tc>
      </w:tr>
      <w:tr w:rsidR="00C9043F" w:rsidRPr="00B236FC" w14:paraId="66D53A11" w14:textId="77777777" w:rsidTr="00FB529F">
        <w:tc>
          <w:tcPr>
            <w:tcW w:w="1530" w:type="dxa"/>
            <w:vAlign w:val="bottom"/>
          </w:tcPr>
          <w:p w14:paraId="1F1B0825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Course</w:t>
            </w:r>
          </w:p>
        </w:tc>
        <w:tc>
          <w:tcPr>
            <w:tcW w:w="2650" w:type="dxa"/>
            <w:vAlign w:val="bottom"/>
          </w:tcPr>
          <w:p w14:paraId="6B1430BB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Title</w:t>
            </w:r>
          </w:p>
        </w:tc>
        <w:tc>
          <w:tcPr>
            <w:tcW w:w="710" w:type="dxa"/>
            <w:vAlign w:val="bottom"/>
          </w:tcPr>
          <w:p w14:paraId="009E661B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Credit Hours</w:t>
            </w:r>
          </w:p>
        </w:tc>
        <w:tc>
          <w:tcPr>
            <w:tcW w:w="1050" w:type="dxa"/>
            <w:vAlign w:val="center"/>
          </w:tcPr>
          <w:p w14:paraId="57BFCA23" w14:textId="77777777" w:rsidR="00C9043F" w:rsidRPr="00B236FC" w:rsidRDefault="00C9043F" w:rsidP="00C558FA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Mode of Delivery</w:t>
            </w:r>
          </w:p>
        </w:tc>
        <w:tc>
          <w:tcPr>
            <w:tcW w:w="2520" w:type="dxa"/>
            <w:vAlign w:val="bottom"/>
          </w:tcPr>
          <w:p w14:paraId="73BA809F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Prerequisites</w:t>
            </w:r>
          </w:p>
        </w:tc>
        <w:tc>
          <w:tcPr>
            <w:tcW w:w="990" w:type="dxa"/>
            <w:vAlign w:val="bottom"/>
          </w:tcPr>
          <w:p w14:paraId="54E54C3F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Terms offered</w:t>
            </w:r>
          </w:p>
        </w:tc>
        <w:tc>
          <w:tcPr>
            <w:tcW w:w="1530" w:type="dxa"/>
            <w:vAlign w:val="bottom"/>
          </w:tcPr>
          <w:p w14:paraId="7BAAE9B8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Notes</w:t>
            </w:r>
          </w:p>
        </w:tc>
      </w:tr>
      <w:tr w:rsidR="00D251CB" w:rsidRPr="00B236FC" w14:paraId="198A7A1A" w14:textId="77777777" w:rsidTr="00FB529F">
        <w:tc>
          <w:tcPr>
            <w:tcW w:w="1530" w:type="dxa"/>
            <w:vAlign w:val="center"/>
          </w:tcPr>
          <w:p w14:paraId="1D2192B1" w14:textId="620D9238" w:rsidR="00D251CB" w:rsidRPr="00D251CB" w:rsidRDefault="00D251CB" w:rsidP="00D251CB">
            <w:pPr>
              <w:jc w:val="center"/>
              <w:rPr>
                <w:sz w:val="20"/>
                <w:szCs w:val="20"/>
              </w:rPr>
            </w:pPr>
            <w:r w:rsidRPr="00D251CB">
              <w:rPr>
                <w:rFonts w:ascii="Calibri" w:hAnsi="Calibri"/>
                <w:color w:val="000000"/>
                <w:sz w:val="20"/>
              </w:rPr>
              <w:t>TMATH 108 or</w:t>
            </w:r>
          </w:p>
        </w:tc>
        <w:tc>
          <w:tcPr>
            <w:tcW w:w="2650" w:type="dxa"/>
            <w:vAlign w:val="center"/>
          </w:tcPr>
          <w:p w14:paraId="2C055516" w14:textId="3DAF5AC4" w:rsidR="00D251CB" w:rsidRPr="00D251CB" w:rsidRDefault="00D251CB" w:rsidP="00D251CB">
            <w:pPr>
              <w:jc w:val="center"/>
              <w:rPr>
                <w:sz w:val="20"/>
                <w:szCs w:val="20"/>
              </w:rPr>
            </w:pPr>
            <w:r w:rsidRPr="00D251CB">
              <w:rPr>
                <w:rFonts w:ascii="Calibri" w:hAnsi="Calibri"/>
                <w:color w:val="000000"/>
                <w:sz w:val="20"/>
              </w:rPr>
              <w:t>Technical Mathematics II, or</w:t>
            </w:r>
          </w:p>
        </w:tc>
        <w:tc>
          <w:tcPr>
            <w:tcW w:w="710" w:type="dxa"/>
            <w:vAlign w:val="center"/>
          </w:tcPr>
          <w:p w14:paraId="639DFD17" w14:textId="0B39E4AD" w:rsidR="00D251CB" w:rsidRPr="00D251CB" w:rsidRDefault="00D251CB" w:rsidP="00D251CB">
            <w:pPr>
              <w:jc w:val="center"/>
              <w:rPr>
                <w:sz w:val="20"/>
                <w:szCs w:val="20"/>
              </w:rPr>
            </w:pPr>
            <w:r w:rsidRPr="00D251CB">
              <w:rPr>
                <w:rFonts w:ascii="Calibri" w:hAnsi="Calibri"/>
                <w:color w:val="000000"/>
                <w:sz w:val="20"/>
              </w:rPr>
              <w:t>3</w:t>
            </w:r>
          </w:p>
        </w:tc>
        <w:tc>
          <w:tcPr>
            <w:tcW w:w="1050" w:type="dxa"/>
            <w:vAlign w:val="center"/>
          </w:tcPr>
          <w:p w14:paraId="3F033BDD" w14:textId="470681A9" w:rsidR="00D251CB" w:rsidRPr="00D251CB" w:rsidRDefault="00D251CB" w:rsidP="00D251CB">
            <w:pPr>
              <w:jc w:val="center"/>
              <w:rPr>
                <w:sz w:val="20"/>
                <w:szCs w:val="20"/>
              </w:rPr>
            </w:pPr>
            <w:r w:rsidRPr="00D251CB">
              <w:rPr>
                <w:rFonts w:ascii="Calibri" w:hAnsi="Calibri"/>
                <w:color w:val="000000"/>
                <w:sz w:val="20"/>
              </w:rPr>
              <w:t>T</w:t>
            </w:r>
          </w:p>
        </w:tc>
        <w:tc>
          <w:tcPr>
            <w:tcW w:w="2520" w:type="dxa"/>
            <w:vAlign w:val="center"/>
          </w:tcPr>
          <w:p w14:paraId="7A1C6553" w14:textId="517C3060" w:rsidR="00D251CB" w:rsidRPr="00D251CB" w:rsidRDefault="00D251CB" w:rsidP="00D251CB">
            <w:pPr>
              <w:jc w:val="center"/>
              <w:rPr>
                <w:sz w:val="20"/>
                <w:szCs w:val="20"/>
              </w:rPr>
            </w:pPr>
            <w:r w:rsidRPr="00D251CB">
              <w:rPr>
                <w:rFonts w:ascii="Calibri" w:hAnsi="Calibri"/>
                <w:color w:val="000000"/>
                <w:sz w:val="20"/>
              </w:rPr>
              <w:t xml:space="preserve">Prerequisite:  MATH 107 or MATH 094 with a minimum grade of “C” or appropriate placement score </w:t>
            </w:r>
          </w:p>
        </w:tc>
        <w:tc>
          <w:tcPr>
            <w:tcW w:w="990" w:type="dxa"/>
            <w:vAlign w:val="center"/>
          </w:tcPr>
          <w:p w14:paraId="2E680B67" w14:textId="73A9C994" w:rsidR="00D251CB" w:rsidRPr="00D251CB" w:rsidRDefault="00D251CB" w:rsidP="00D251CB">
            <w:pPr>
              <w:jc w:val="center"/>
              <w:rPr>
                <w:sz w:val="20"/>
                <w:szCs w:val="20"/>
              </w:rPr>
            </w:pPr>
            <w:r w:rsidRPr="00D251CB">
              <w:rPr>
                <w:rFonts w:ascii="Calibri" w:hAnsi="Calibri"/>
                <w:color w:val="000000"/>
                <w:sz w:val="20"/>
              </w:rPr>
              <w:t>Varies</w:t>
            </w:r>
          </w:p>
        </w:tc>
        <w:tc>
          <w:tcPr>
            <w:tcW w:w="1530" w:type="dxa"/>
            <w:vAlign w:val="center"/>
          </w:tcPr>
          <w:p w14:paraId="688A37C5" w14:textId="53A71D50" w:rsidR="00D251CB" w:rsidRPr="00D251CB" w:rsidRDefault="00D251CB" w:rsidP="00D251CB">
            <w:pPr>
              <w:jc w:val="center"/>
              <w:rPr>
                <w:sz w:val="20"/>
                <w:szCs w:val="20"/>
              </w:rPr>
            </w:pPr>
            <w:r w:rsidRPr="00D251CB">
              <w:rPr>
                <w:rFonts w:ascii="Calibri" w:hAnsi="Calibri"/>
                <w:color w:val="000000"/>
                <w:sz w:val="20"/>
              </w:rPr>
              <w:t>Take TMATH 107 &amp; 108 or Math 119</w:t>
            </w:r>
          </w:p>
        </w:tc>
      </w:tr>
      <w:tr w:rsidR="00D251CB" w:rsidRPr="00B236FC" w14:paraId="01FD1451" w14:textId="77777777" w:rsidTr="00FB529F">
        <w:tc>
          <w:tcPr>
            <w:tcW w:w="1530" w:type="dxa"/>
            <w:vAlign w:val="center"/>
          </w:tcPr>
          <w:p w14:paraId="707B02BF" w14:textId="4D1C6B4A" w:rsidR="00D251CB" w:rsidRPr="00D251CB" w:rsidRDefault="00D251CB" w:rsidP="00D251CB">
            <w:pPr>
              <w:jc w:val="center"/>
              <w:rPr>
                <w:sz w:val="20"/>
                <w:szCs w:val="20"/>
              </w:rPr>
            </w:pPr>
            <w:r w:rsidRPr="00D251CB">
              <w:rPr>
                <w:rFonts w:ascii="Calibri" w:hAnsi="Calibri"/>
                <w:color w:val="000000"/>
                <w:sz w:val="20"/>
              </w:rPr>
              <w:t>PCIT 101</w:t>
            </w:r>
          </w:p>
        </w:tc>
        <w:tc>
          <w:tcPr>
            <w:tcW w:w="2650" w:type="dxa"/>
            <w:vAlign w:val="center"/>
          </w:tcPr>
          <w:p w14:paraId="3A254848" w14:textId="564CDEEE" w:rsidR="00D251CB" w:rsidRPr="00D251CB" w:rsidRDefault="00D251CB" w:rsidP="00D251CB">
            <w:pPr>
              <w:jc w:val="center"/>
              <w:rPr>
                <w:sz w:val="20"/>
                <w:szCs w:val="20"/>
              </w:rPr>
            </w:pPr>
            <w:r w:rsidRPr="00D251CB">
              <w:rPr>
                <w:rFonts w:ascii="Calibri" w:hAnsi="Calibri"/>
                <w:color w:val="000000"/>
                <w:sz w:val="20"/>
              </w:rPr>
              <w:t>Introduction to Process Technology</w:t>
            </w:r>
          </w:p>
        </w:tc>
        <w:tc>
          <w:tcPr>
            <w:tcW w:w="710" w:type="dxa"/>
            <w:vAlign w:val="center"/>
          </w:tcPr>
          <w:p w14:paraId="4352C567" w14:textId="5E1143A0" w:rsidR="00D251CB" w:rsidRPr="00D251CB" w:rsidRDefault="00D251CB" w:rsidP="00D251CB">
            <w:pPr>
              <w:jc w:val="center"/>
              <w:rPr>
                <w:sz w:val="20"/>
                <w:szCs w:val="20"/>
              </w:rPr>
            </w:pPr>
            <w:r w:rsidRPr="00D251CB">
              <w:rPr>
                <w:rFonts w:ascii="Calibri" w:hAnsi="Calibri"/>
                <w:color w:val="000000"/>
                <w:sz w:val="20"/>
              </w:rPr>
              <w:t>4</w:t>
            </w:r>
          </w:p>
        </w:tc>
        <w:tc>
          <w:tcPr>
            <w:tcW w:w="1050" w:type="dxa"/>
            <w:vAlign w:val="center"/>
          </w:tcPr>
          <w:p w14:paraId="596BD2B0" w14:textId="575C31EE" w:rsidR="00D251CB" w:rsidRPr="00D251CB" w:rsidRDefault="00D251CB" w:rsidP="00D251CB">
            <w:pPr>
              <w:jc w:val="center"/>
              <w:rPr>
                <w:sz w:val="20"/>
                <w:szCs w:val="20"/>
              </w:rPr>
            </w:pPr>
            <w:r w:rsidRPr="00D251CB">
              <w:rPr>
                <w:rFonts w:ascii="Calibri" w:hAnsi="Calibri"/>
                <w:color w:val="000000"/>
                <w:sz w:val="20"/>
              </w:rPr>
              <w:t>T</w:t>
            </w:r>
          </w:p>
        </w:tc>
        <w:tc>
          <w:tcPr>
            <w:tcW w:w="2520" w:type="dxa"/>
            <w:vAlign w:val="center"/>
          </w:tcPr>
          <w:p w14:paraId="187E94B7" w14:textId="06F46B61" w:rsidR="00D251CB" w:rsidRPr="00D251CB" w:rsidRDefault="00D251CB" w:rsidP="00D251CB">
            <w:pPr>
              <w:jc w:val="center"/>
              <w:rPr>
                <w:sz w:val="20"/>
                <w:szCs w:val="20"/>
              </w:rPr>
            </w:pPr>
            <w:r w:rsidRPr="00D251CB">
              <w:rPr>
                <w:rFonts w:ascii="Calibri" w:hAnsi="Calibri"/>
                <w:color w:val="000000"/>
                <w:sz w:val="20"/>
              </w:rPr>
              <w:t>NONE</w:t>
            </w:r>
          </w:p>
        </w:tc>
        <w:tc>
          <w:tcPr>
            <w:tcW w:w="990" w:type="dxa"/>
            <w:vAlign w:val="center"/>
          </w:tcPr>
          <w:p w14:paraId="4B1BDDBD" w14:textId="69C81BA3" w:rsidR="00D251CB" w:rsidRPr="00D251CB" w:rsidRDefault="00D251CB" w:rsidP="00D251CB">
            <w:pPr>
              <w:jc w:val="center"/>
              <w:rPr>
                <w:sz w:val="20"/>
                <w:szCs w:val="20"/>
              </w:rPr>
            </w:pPr>
            <w:r w:rsidRPr="00D251CB">
              <w:rPr>
                <w:rFonts w:ascii="Calibri" w:hAnsi="Calibri"/>
                <w:color w:val="000000"/>
                <w:sz w:val="20"/>
              </w:rPr>
              <w:t>Varies</w:t>
            </w:r>
          </w:p>
        </w:tc>
        <w:tc>
          <w:tcPr>
            <w:tcW w:w="1530" w:type="dxa"/>
            <w:vAlign w:val="center"/>
          </w:tcPr>
          <w:p w14:paraId="07166A6A" w14:textId="3CD92D48" w:rsidR="00D251CB" w:rsidRPr="00D251CB" w:rsidRDefault="00D251CB" w:rsidP="00D251CB">
            <w:pPr>
              <w:jc w:val="center"/>
              <w:rPr>
                <w:sz w:val="20"/>
                <w:szCs w:val="20"/>
              </w:rPr>
            </w:pPr>
            <w:r w:rsidRPr="00D251CB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D251CB" w:rsidRPr="00B236FC" w14:paraId="27B83C9D" w14:textId="77777777" w:rsidTr="00FB529F">
        <w:tc>
          <w:tcPr>
            <w:tcW w:w="1530" w:type="dxa"/>
            <w:vAlign w:val="center"/>
          </w:tcPr>
          <w:p w14:paraId="6501168E" w14:textId="72AB00AA" w:rsidR="00D251CB" w:rsidRPr="00D251CB" w:rsidRDefault="00D251CB" w:rsidP="00D251CB">
            <w:pPr>
              <w:jc w:val="center"/>
              <w:rPr>
                <w:sz w:val="20"/>
                <w:szCs w:val="20"/>
              </w:rPr>
            </w:pPr>
            <w:r w:rsidRPr="00D251CB">
              <w:rPr>
                <w:rFonts w:ascii="Calibri" w:hAnsi="Calibri"/>
                <w:color w:val="000000"/>
                <w:sz w:val="20"/>
              </w:rPr>
              <w:t>EEAS 113</w:t>
            </w:r>
          </w:p>
        </w:tc>
        <w:tc>
          <w:tcPr>
            <w:tcW w:w="2650" w:type="dxa"/>
            <w:vAlign w:val="center"/>
          </w:tcPr>
          <w:p w14:paraId="75CB2917" w14:textId="25456DF9" w:rsidR="00D251CB" w:rsidRPr="00D251CB" w:rsidRDefault="00D251CB" w:rsidP="00D251CB">
            <w:pPr>
              <w:jc w:val="center"/>
              <w:rPr>
                <w:sz w:val="20"/>
                <w:szCs w:val="20"/>
              </w:rPr>
            </w:pPr>
            <w:r w:rsidRPr="00D251CB">
              <w:rPr>
                <w:rFonts w:ascii="Calibri" w:hAnsi="Calibri"/>
                <w:color w:val="000000"/>
                <w:sz w:val="20"/>
              </w:rPr>
              <w:t>Industrial Controls II</w:t>
            </w:r>
          </w:p>
        </w:tc>
        <w:tc>
          <w:tcPr>
            <w:tcW w:w="710" w:type="dxa"/>
            <w:vAlign w:val="center"/>
          </w:tcPr>
          <w:p w14:paraId="0DF45098" w14:textId="7398B8CE" w:rsidR="00D251CB" w:rsidRPr="00D251CB" w:rsidRDefault="00D251CB" w:rsidP="00D251CB">
            <w:pPr>
              <w:jc w:val="center"/>
              <w:rPr>
                <w:sz w:val="20"/>
                <w:szCs w:val="20"/>
              </w:rPr>
            </w:pPr>
            <w:r w:rsidRPr="00D251CB">
              <w:rPr>
                <w:rFonts w:ascii="Calibri" w:hAnsi="Calibri"/>
                <w:color w:val="000000"/>
                <w:sz w:val="20"/>
              </w:rPr>
              <w:t>4</w:t>
            </w:r>
          </w:p>
        </w:tc>
        <w:tc>
          <w:tcPr>
            <w:tcW w:w="1050" w:type="dxa"/>
            <w:vAlign w:val="center"/>
          </w:tcPr>
          <w:p w14:paraId="70C486CC" w14:textId="44F69E63" w:rsidR="00D251CB" w:rsidRPr="00D251CB" w:rsidRDefault="00D251CB" w:rsidP="00D251CB">
            <w:pPr>
              <w:jc w:val="center"/>
              <w:rPr>
                <w:sz w:val="20"/>
                <w:szCs w:val="20"/>
              </w:rPr>
            </w:pPr>
            <w:r w:rsidRPr="00D251CB">
              <w:rPr>
                <w:rFonts w:ascii="Calibri" w:hAnsi="Calibri"/>
                <w:color w:val="000000"/>
                <w:sz w:val="20"/>
              </w:rPr>
              <w:t>T</w:t>
            </w:r>
          </w:p>
        </w:tc>
        <w:tc>
          <w:tcPr>
            <w:tcW w:w="2520" w:type="dxa"/>
            <w:vAlign w:val="center"/>
          </w:tcPr>
          <w:p w14:paraId="3E742710" w14:textId="44271701" w:rsidR="00D251CB" w:rsidRPr="00D251CB" w:rsidRDefault="00D251CB" w:rsidP="00D251CB">
            <w:pPr>
              <w:jc w:val="center"/>
              <w:rPr>
                <w:sz w:val="20"/>
                <w:szCs w:val="20"/>
              </w:rPr>
            </w:pPr>
            <w:r w:rsidRPr="00D251CB">
              <w:rPr>
                <w:rFonts w:ascii="Calibri" w:hAnsi="Calibri"/>
                <w:color w:val="000000"/>
                <w:sz w:val="20"/>
              </w:rPr>
              <w:t>EEAS 111</w:t>
            </w:r>
          </w:p>
        </w:tc>
        <w:tc>
          <w:tcPr>
            <w:tcW w:w="990" w:type="dxa"/>
            <w:vAlign w:val="center"/>
          </w:tcPr>
          <w:p w14:paraId="090B5A78" w14:textId="2AAA4F71" w:rsidR="00D251CB" w:rsidRPr="00D251CB" w:rsidRDefault="00D251CB" w:rsidP="00D251CB">
            <w:pPr>
              <w:jc w:val="center"/>
              <w:rPr>
                <w:sz w:val="20"/>
                <w:szCs w:val="20"/>
              </w:rPr>
            </w:pPr>
            <w:r w:rsidRPr="00D251CB">
              <w:rPr>
                <w:rFonts w:ascii="Calibri" w:hAnsi="Calibri"/>
                <w:color w:val="000000"/>
                <w:sz w:val="20"/>
              </w:rPr>
              <w:t>Varies</w:t>
            </w:r>
          </w:p>
        </w:tc>
        <w:tc>
          <w:tcPr>
            <w:tcW w:w="1530" w:type="dxa"/>
            <w:vAlign w:val="center"/>
          </w:tcPr>
          <w:p w14:paraId="139A7647" w14:textId="62B65FDD" w:rsidR="00D251CB" w:rsidRPr="00D251CB" w:rsidRDefault="00D251CB" w:rsidP="00D251CB">
            <w:pPr>
              <w:jc w:val="center"/>
              <w:rPr>
                <w:sz w:val="20"/>
                <w:szCs w:val="20"/>
              </w:rPr>
            </w:pPr>
            <w:r w:rsidRPr="00D251CB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D251CB" w:rsidRPr="00B236FC" w14:paraId="0AA43C97" w14:textId="77777777" w:rsidTr="00FB529F">
        <w:tc>
          <w:tcPr>
            <w:tcW w:w="1530" w:type="dxa"/>
            <w:vAlign w:val="center"/>
          </w:tcPr>
          <w:p w14:paraId="120719CB" w14:textId="09889BDF" w:rsidR="00D251CB" w:rsidRPr="00D251CB" w:rsidRDefault="00D251CB" w:rsidP="00D251CB">
            <w:pPr>
              <w:jc w:val="center"/>
              <w:rPr>
                <w:sz w:val="20"/>
                <w:szCs w:val="20"/>
              </w:rPr>
            </w:pPr>
            <w:r w:rsidRPr="00D251CB">
              <w:rPr>
                <w:rFonts w:ascii="Calibri" w:hAnsi="Calibri"/>
                <w:color w:val="000000"/>
                <w:sz w:val="20"/>
              </w:rPr>
              <w:t>EET 114</w:t>
            </w:r>
          </w:p>
        </w:tc>
        <w:tc>
          <w:tcPr>
            <w:tcW w:w="2650" w:type="dxa"/>
            <w:vAlign w:val="center"/>
          </w:tcPr>
          <w:p w14:paraId="35753C51" w14:textId="58D073C8" w:rsidR="00D251CB" w:rsidRPr="00D251CB" w:rsidRDefault="00D251CB" w:rsidP="00D251CB">
            <w:pPr>
              <w:jc w:val="center"/>
              <w:rPr>
                <w:sz w:val="20"/>
                <w:szCs w:val="20"/>
              </w:rPr>
            </w:pPr>
            <w:r w:rsidRPr="00D251CB">
              <w:rPr>
                <w:rFonts w:ascii="Calibri" w:hAnsi="Calibri"/>
                <w:color w:val="000000"/>
                <w:sz w:val="20"/>
              </w:rPr>
              <w:t>Digital Electronics</w:t>
            </w:r>
          </w:p>
        </w:tc>
        <w:tc>
          <w:tcPr>
            <w:tcW w:w="710" w:type="dxa"/>
            <w:vAlign w:val="center"/>
          </w:tcPr>
          <w:p w14:paraId="6D97B269" w14:textId="4FF69B38" w:rsidR="00D251CB" w:rsidRPr="00D251CB" w:rsidRDefault="00D251CB" w:rsidP="00D251CB">
            <w:pPr>
              <w:jc w:val="center"/>
              <w:rPr>
                <w:sz w:val="20"/>
                <w:szCs w:val="20"/>
              </w:rPr>
            </w:pPr>
            <w:r w:rsidRPr="00D251CB">
              <w:rPr>
                <w:rFonts w:ascii="Calibri" w:hAnsi="Calibri"/>
                <w:color w:val="000000"/>
                <w:sz w:val="20"/>
              </w:rPr>
              <w:t>4</w:t>
            </w:r>
          </w:p>
        </w:tc>
        <w:tc>
          <w:tcPr>
            <w:tcW w:w="1050" w:type="dxa"/>
            <w:vAlign w:val="center"/>
          </w:tcPr>
          <w:p w14:paraId="6FA44ED1" w14:textId="42AD8BD6" w:rsidR="00D251CB" w:rsidRPr="00D251CB" w:rsidRDefault="00D251CB" w:rsidP="00D251CB">
            <w:pPr>
              <w:jc w:val="center"/>
              <w:rPr>
                <w:sz w:val="20"/>
                <w:szCs w:val="20"/>
              </w:rPr>
            </w:pPr>
            <w:r w:rsidRPr="00D251CB">
              <w:rPr>
                <w:rFonts w:ascii="Calibri" w:hAnsi="Calibri"/>
                <w:color w:val="000000"/>
                <w:sz w:val="20"/>
              </w:rPr>
              <w:t>T</w:t>
            </w:r>
          </w:p>
        </w:tc>
        <w:tc>
          <w:tcPr>
            <w:tcW w:w="2520" w:type="dxa"/>
            <w:vAlign w:val="center"/>
          </w:tcPr>
          <w:p w14:paraId="0D709EB1" w14:textId="16DA5814" w:rsidR="00D251CB" w:rsidRPr="00D251CB" w:rsidRDefault="00D251CB" w:rsidP="00D251CB">
            <w:pPr>
              <w:jc w:val="center"/>
              <w:rPr>
                <w:sz w:val="20"/>
                <w:szCs w:val="20"/>
              </w:rPr>
            </w:pPr>
            <w:r w:rsidRPr="00D251CB">
              <w:rPr>
                <w:rFonts w:ascii="Calibri" w:hAnsi="Calibri"/>
                <w:color w:val="000000"/>
                <w:sz w:val="20"/>
              </w:rPr>
              <w:t>NONE</w:t>
            </w:r>
          </w:p>
        </w:tc>
        <w:tc>
          <w:tcPr>
            <w:tcW w:w="990" w:type="dxa"/>
            <w:vAlign w:val="center"/>
          </w:tcPr>
          <w:p w14:paraId="34849C08" w14:textId="5171A7BE" w:rsidR="00D251CB" w:rsidRPr="00D251CB" w:rsidRDefault="00D251CB" w:rsidP="00D251CB">
            <w:pPr>
              <w:jc w:val="center"/>
              <w:rPr>
                <w:sz w:val="20"/>
                <w:szCs w:val="20"/>
              </w:rPr>
            </w:pPr>
            <w:r w:rsidRPr="00D251CB">
              <w:rPr>
                <w:rFonts w:ascii="Calibri" w:hAnsi="Calibri"/>
                <w:color w:val="000000"/>
                <w:sz w:val="20"/>
              </w:rPr>
              <w:t>Varies</w:t>
            </w:r>
          </w:p>
        </w:tc>
        <w:tc>
          <w:tcPr>
            <w:tcW w:w="1530" w:type="dxa"/>
            <w:vAlign w:val="center"/>
          </w:tcPr>
          <w:p w14:paraId="5E62AD6E" w14:textId="103D11DF" w:rsidR="00D251CB" w:rsidRPr="00D251CB" w:rsidRDefault="00D251CB" w:rsidP="00D251CB">
            <w:pPr>
              <w:jc w:val="center"/>
              <w:rPr>
                <w:sz w:val="20"/>
                <w:szCs w:val="20"/>
              </w:rPr>
            </w:pPr>
            <w:r w:rsidRPr="00D251CB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D251CB" w:rsidRPr="00B236FC" w14:paraId="7AF62F19" w14:textId="77777777" w:rsidTr="00FB529F">
        <w:tc>
          <w:tcPr>
            <w:tcW w:w="1530" w:type="dxa"/>
            <w:vAlign w:val="center"/>
          </w:tcPr>
          <w:p w14:paraId="61FA1D10" w14:textId="11E3566E" w:rsidR="00D251CB" w:rsidRPr="00D251CB" w:rsidRDefault="00D251CB" w:rsidP="00D251CB">
            <w:pPr>
              <w:jc w:val="center"/>
              <w:rPr>
                <w:sz w:val="20"/>
                <w:szCs w:val="20"/>
              </w:rPr>
            </w:pPr>
            <w:r w:rsidRPr="00D251CB">
              <w:rPr>
                <w:rFonts w:ascii="Calibri" w:hAnsi="Calibri"/>
                <w:color w:val="000000"/>
                <w:sz w:val="20"/>
              </w:rPr>
              <w:t>IMT 121</w:t>
            </w:r>
          </w:p>
        </w:tc>
        <w:tc>
          <w:tcPr>
            <w:tcW w:w="2650" w:type="dxa"/>
            <w:vAlign w:val="center"/>
          </w:tcPr>
          <w:p w14:paraId="5339DA55" w14:textId="59777933" w:rsidR="00D251CB" w:rsidRPr="00D251CB" w:rsidRDefault="00D251CB" w:rsidP="00D251CB">
            <w:pPr>
              <w:jc w:val="center"/>
              <w:rPr>
                <w:sz w:val="20"/>
                <w:szCs w:val="20"/>
              </w:rPr>
            </w:pPr>
            <w:r w:rsidRPr="00D251CB">
              <w:rPr>
                <w:rFonts w:ascii="Calibri" w:hAnsi="Calibri"/>
                <w:color w:val="000000"/>
                <w:sz w:val="20"/>
              </w:rPr>
              <w:t>Industrial Fluid Power</w:t>
            </w:r>
          </w:p>
        </w:tc>
        <w:tc>
          <w:tcPr>
            <w:tcW w:w="710" w:type="dxa"/>
            <w:vAlign w:val="center"/>
          </w:tcPr>
          <w:p w14:paraId="6D79E1D1" w14:textId="57717F0E" w:rsidR="00D251CB" w:rsidRPr="00D251CB" w:rsidRDefault="00D251CB" w:rsidP="00D251CB">
            <w:pPr>
              <w:jc w:val="center"/>
              <w:rPr>
                <w:sz w:val="20"/>
                <w:szCs w:val="20"/>
              </w:rPr>
            </w:pPr>
            <w:r w:rsidRPr="00D251CB">
              <w:rPr>
                <w:rFonts w:ascii="Calibri" w:hAnsi="Calibri"/>
                <w:color w:val="000000"/>
                <w:sz w:val="20"/>
              </w:rPr>
              <w:t>3</w:t>
            </w:r>
          </w:p>
        </w:tc>
        <w:tc>
          <w:tcPr>
            <w:tcW w:w="1050" w:type="dxa"/>
            <w:vAlign w:val="center"/>
          </w:tcPr>
          <w:p w14:paraId="77D90130" w14:textId="38241AA5" w:rsidR="00D251CB" w:rsidRPr="00D251CB" w:rsidRDefault="00D251CB" w:rsidP="00D251CB">
            <w:pPr>
              <w:jc w:val="center"/>
              <w:rPr>
                <w:sz w:val="20"/>
                <w:szCs w:val="20"/>
              </w:rPr>
            </w:pPr>
            <w:r w:rsidRPr="00D251CB">
              <w:rPr>
                <w:rFonts w:ascii="Calibri" w:hAnsi="Calibri"/>
                <w:color w:val="000000"/>
                <w:sz w:val="20"/>
              </w:rPr>
              <w:t>T</w:t>
            </w:r>
          </w:p>
        </w:tc>
        <w:tc>
          <w:tcPr>
            <w:tcW w:w="2520" w:type="dxa"/>
            <w:vAlign w:val="center"/>
          </w:tcPr>
          <w:p w14:paraId="5B0F8ECA" w14:textId="5C1F0E9F" w:rsidR="00D251CB" w:rsidRPr="00D251CB" w:rsidRDefault="00D251CB" w:rsidP="00D251CB">
            <w:pPr>
              <w:jc w:val="center"/>
              <w:rPr>
                <w:sz w:val="20"/>
                <w:szCs w:val="20"/>
              </w:rPr>
            </w:pPr>
            <w:r w:rsidRPr="00D251CB">
              <w:rPr>
                <w:rFonts w:ascii="Calibri" w:hAnsi="Calibri"/>
                <w:color w:val="000000"/>
                <w:sz w:val="20"/>
              </w:rPr>
              <w:t>NONE</w:t>
            </w:r>
          </w:p>
        </w:tc>
        <w:tc>
          <w:tcPr>
            <w:tcW w:w="990" w:type="dxa"/>
            <w:vAlign w:val="center"/>
          </w:tcPr>
          <w:p w14:paraId="7EE5BB10" w14:textId="2E80CC12" w:rsidR="00D251CB" w:rsidRPr="00D251CB" w:rsidRDefault="00D251CB" w:rsidP="00D251CB">
            <w:pPr>
              <w:jc w:val="center"/>
              <w:rPr>
                <w:sz w:val="20"/>
                <w:szCs w:val="20"/>
              </w:rPr>
            </w:pPr>
            <w:r w:rsidRPr="00D251CB">
              <w:rPr>
                <w:rFonts w:ascii="Calibri" w:hAnsi="Calibri"/>
                <w:color w:val="000000"/>
                <w:sz w:val="20"/>
              </w:rPr>
              <w:t>Varies</w:t>
            </w:r>
          </w:p>
        </w:tc>
        <w:tc>
          <w:tcPr>
            <w:tcW w:w="1530" w:type="dxa"/>
            <w:vAlign w:val="center"/>
          </w:tcPr>
          <w:p w14:paraId="4E46534A" w14:textId="1E218E01" w:rsidR="00D251CB" w:rsidRPr="00D251CB" w:rsidRDefault="00D251CB" w:rsidP="00D251CB">
            <w:pPr>
              <w:jc w:val="center"/>
              <w:rPr>
                <w:sz w:val="20"/>
                <w:szCs w:val="20"/>
              </w:rPr>
            </w:pPr>
            <w:r w:rsidRPr="00D251CB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C9043F" w:rsidRPr="00B236FC" w14:paraId="2E566D58" w14:textId="77777777" w:rsidTr="00FB529F">
        <w:tc>
          <w:tcPr>
            <w:tcW w:w="1530" w:type="dxa"/>
          </w:tcPr>
          <w:p w14:paraId="21171000" w14:textId="77777777" w:rsidR="00C9043F" w:rsidRPr="00B236FC" w:rsidRDefault="00C9043F" w:rsidP="00D746C7">
            <w:pPr>
              <w:rPr>
                <w:sz w:val="20"/>
                <w:szCs w:val="20"/>
              </w:rPr>
            </w:pPr>
          </w:p>
        </w:tc>
        <w:tc>
          <w:tcPr>
            <w:tcW w:w="2650" w:type="dxa"/>
          </w:tcPr>
          <w:p w14:paraId="0CCD99E2" w14:textId="77777777" w:rsidR="00C9043F" w:rsidRPr="00B236FC" w:rsidRDefault="00C9043F" w:rsidP="00D746C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Total Semester Hours</w:t>
            </w:r>
          </w:p>
        </w:tc>
        <w:tc>
          <w:tcPr>
            <w:tcW w:w="710" w:type="dxa"/>
            <w:vAlign w:val="center"/>
          </w:tcPr>
          <w:p w14:paraId="46952A53" w14:textId="1C36AF6A" w:rsidR="00C9043F" w:rsidRPr="00B236FC" w:rsidRDefault="00D251CB" w:rsidP="00C55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50" w:type="dxa"/>
            <w:vAlign w:val="center"/>
          </w:tcPr>
          <w:p w14:paraId="638586F8" w14:textId="77777777" w:rsidR="00C9043F" w:rsidRPr="00B236FC" w:rsidRDefault="00C9043F" w:rsidP="00F2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1497C99D" w14:textId="77777777" w:rsidR="00C9043F" w:rsidRPr="00B236FC" w:rsidRDefault="00C9043F" w:rsidP="00D746C7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1E1E46A2" w14:textId="77777777" w:rsidR="00C9043F" w:rsidRPr="00B236FC" w:rsidRDefault="00C9043F" w:rsidP="00F2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0A8869FB" w14:textId="77777777" w:rsidR="00C9043F" w:rsidRPr="00B236FC" w:rsidRDefault="00C9043F" w:rsidP="00D746C7">
            <w:pPr>
              <w:rPr>
                <w:sz w:val="20"/>
                <w:szCs w:val="20"/>
              </w:rPr>
            </w:pPr>
          </w:p>
        </w:tc>
      </w:tr>
    </w:tbl>
    <w:p w14:paraId="5223C9B3" w14:textId="27A3619E" w:rsidR="00FC34EE" w:rsidRPr="00B236FC" w:rsidRDefault="00FC34EE" w:rsidP="00D746C7">
      <w:pPr>
        <w:rPr>
          <w:sz w:val="20"/>
          <w:szCs w:val="20"/>
        </w:rPr>
      </w:pPr>
    </w:p>
    <w:tbl>
      <w:tblPr>
        <w:tblStyle w:val="TableGrid"/>
        <w:tblW w:w="10980" w:type="dxa"/>
        <w:tblInd w:w="-725" w:type="dxa"/>
        <w:tblLook w:val="04A0" w:firstRow="1" w:lastRow="0" w:firstColumn="1" w:lastColumn="0" w:noHBand="0" w:noVBand="1"/>
      </w:tblPr>
      <w:tblGrid>
        <w:gridCol w:w="1530"/>
        <w:gridCol w:w="2637"/>
        <w:gridCol w:w="710"/>
        <w:gridCol w:w="1059"/>
        <w:gridCol w:w="2608"/>
        <w:gridCol w:w="818"/>
        <w:gridCol w:w="1618"/>
      </w:tblGrid>
      <w:tr w:rsidR="00C9043F" w:rsidRPr="00B236FC" w14:paraId="4023FAB6" w14:textId="77777777" w:rsidTr="00FB529F">
        <w:tc>
          <w:tcPr>
            <w:tcW w:w="10980" w:type="dxa"/>
            <w:gridSpan w:val="7"/>
          </w:tcPr>
          <w:p w14:paraId="41FDC965" w14:textId="77777777" w:rsidR="00C9043F" w:rsidRPr="00B236FC" w:rsidRDefault="00C9043F" w:rsidP="00D746C7">
            <w:pPr>
              <w:rPr>
                <w:b/>
                <w:sz w:val="20"/>
                <w:szCs w:val="20"/>
              </w:rPr>
            </w:pPr>
            <w:r w:rsidRPr="00B236FC">
              <w:rPr>
                <w:b/>
                <w:sz w:val="20"/>
                <w:szCs w:val="20"/>
              </w:rPr>
              <w:t>Third Semester</w:t>
            </w:r>
          </w:p>
        </w:tc>
      </w:tr>
      <w:tr w:rsidR="00C9043F" w:rsidRPr="00B236FC" w14:paraId="7D3CCB5A" w14:textId="77777777" w:rsidTr="00FB529F">
        <w:tc>
          <w:tcPr>
            <w:tcW w:w="1530" w:type="dxa"/>
            <w:vAlign w:val="bottom"/>
          </w:tcPr>
          <w:p w14:paraId="3F55FBD9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Course</w:t>
            </w:r>
          </w:p>
        </w:tc>
        <w:tc>
          <w:tcPr>
            <w:tcW w:w="2637" w:type="dxa"/>
            <w:vAlign w:val="bottom"/>
          </w:tcPr>
          <w:p w14:paraId="60AB849A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Title</w:t>
            </w:r>
          </w:p>
        </w:tc>
        <w:tc>
          <w:tcPr>
            <w:tcW w:w="710" w:type="dxa"/>
            <w:vAlign w:val="bottom"/>
          </w:tcPr>
          <w:p w14:paraId="2F0B00CE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Credit Hours</w:t>
            </w:r>
          </w:p>
        </w:tc>
        <w:tc>
          <w:tcPr>
            <w:tcW w:w="1059" w:type="dxa"/>
            <w:vAlign w:val="center"/>
          </w:tcPr>
          <w:p w14:paraId="542AB826" w14:textId="77777777" w:rsidR="00C9043F" w:rsidRPr="00B236FC" w:rsidRDefault="00C9043F" w:rsidP="00C558FA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Mode of Delivery</w:t>
            </w:r>
          </w:p>
        </w:tc>
        <w:tc>
          <w:tcPr>
            <w:tcW w:w="2608" w:type="dxa"/>
            <w:vAlign w:val="bottom"/>
          </w:tcPr>
          <w:p w14:paraId="05E7776E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Prerequisites</w:t>
            </w:r>
          </w:p>
        </w:tc>
        <w:tc>
          <w:tcPr>
            <w:tcW w:w="818" w:type="dxa"/>
            <w:vAlign w:val="bottom"/>
          </w:tcPr>
          <w:p w14:paraId="1BDD6079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Terms offered</w:t>
            </w:r>
          </w:p>
        </w:tc>
        <w:tc>
          <w:tcPr>
            <w:tcW w:w="1618" w:type="dxa"/>
            <w:vAlign w:val="bottom"/>
          </w:tcPr>
          <w:p w14:paraId="16CACD90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Notes</w:t>
            </w:r>
          </w:p>
        </w:tc>
      </w:tr>
      <w:tr w:rsidR="00D251CB" w:rsidRPr="00B236FC" w14:paraId="59B01550" w14:textId="77777777" w:rsidTr="00FB529F">
        <w:tc>
          <w:tcPr>
            <w:tcW w:w="1530" w:type="dxa"/>
            <w:vAlign w:val="center"/>
          </w:tcPr>
          <w:p w14:paraId="205224D2" w14:textId="20BEC9CC" w:rsidR="00D251CB" w:rsidRPr="00D251CB" w:rsidRDefault="00D251CB" w:rsidP="00D251CB">
            <w:pPr>
              <w:jc w:val="center"/>
              <w:rPr>
                <w:sz w:val="20"/>
                <w:szCs w:val="20"/>
              </w:rPr>
            </w:pPr>
            <w:r w:rsidRPr="00D251CB">
              <w:rPr>
                <w:rFonts w:ascii="Calibri" w:hAnsi="Calibri"/>
                <w:color w:val="000000"/>
                <w:sz w:val="20"/>
              </w:rPr>
              <w:t>PCIT 111</w:t>
            </w:r>
          </w:p>
        </w:tc>
        <w:tc>
          <w:tcPr>
            <w:tcW w:w="2637" w:type="dxa"/>
            <w:vAlign w:val="center"/>
          </w:tcPr>
          <w:p w14:paraId="0A5B6023" w14:textId="52505CCB" w:rsidR="00D251CB" w:rsidRPr="00D251CB" w:rsidRDefault="00D251CB" w:rsidP="00D251CB">
            <w:pPr>
              <w:jc w:val="center"/>
              <w:rPr>
                <w:sz w:val="20"/>
                <w:szCs w:val="20"/>
              </w:rPr>
            </w:pPr>
            <w:r w:rsidRPr="00D251CB">
              <w:rPr>
                <w:rFonts w:ascii="Calibri" w:hAnsi="Calibri"/>
                <w:color w:val="000000"/>
                <w:sz w:val="20"/>
              </w:rPr>
              <w:t>Pneumatic Measurement and Control</w:t>
            </w:r>
          </w:p>
        </w:tc>
        <w:tc>
          <w:tcPr>
            <w:tcW w:w="710" w:type="dxa"/>
            <w:vAlign w:val="center"/>
          </w:tcPr>
          <w:p w14:paraId="6E83DC01" w14:textId="7004AEBC" w:rsidR="00D251CB" w:rsidRPr="00D251CB" w:rsidRDefault="00D251CB" w:rsidP="00D251CB">
            <w:pPr>
              <w:jc w:val="center"/>
              <w:rPr>
                <w:sz w:val="20"/>
                <w:szCs w:val="20"/>
              </w:rPr>
            </w:pPr>
            <w:r w:rsidRPr="00D251CB">
              <w:rPr>
                <w:rFonts w:ascii="Calibri" w:hAnsi="Calibri"/>
                <w:color w:val="000000"/>
                <w:sz w:val="20"/>
              </w:rPr>
              <w:t>3</w:t>
            </w:r>
          </w:p>
        </w:tc>
        <w:tc>
          <w:tcPr>
            <w:tcW w:w="1059" w:type="dxa"/>
            <w:vAlign w:val="center"/>
          </w:tcPr>
          <w:p w14:paraId="539C0288" w14:textId="7EB05E13" w:rsidR="00D251CB" w:rsidRPr="00D251CB" w:rsidRDefault="00D251CB" w:rsidP="00D251CB">
            <w:pPr>
              <w:jc w:val="center"/>
              <w:rPr>
                <w:sz w:val="20"/>
                <w:szCs w:val="20"/>
              </w:rPr>
            </w:pPr>
            <w:r w:rsidRPr="00D251CB">
              <w:rPr>
                <w:rFonts w:ascii="Calibri" w:hAnsi="Calibri"/>
                <w:color w:val="000000"/>
                <w:sz w:val="20"/>
              </w:rPr>
              <w:t>T</w:t>
            </w:r>
          </w:p>
        </w:tc>
        <w:tc>
          <w:tcPr>
            <w:tcW w:w="2608" w:type="dxa"/>
            <w:vAlign w:val="center"/>
          </w:tcPr>
          <w:p w14:paraId="2319F21A" w14:textId="4F1601CD" w:rsidR="00D251CB" w:rsidRPr="00D251CB" w:rsidRDefault="00D251CB" w:rsidP="00D251CB">
            <w:pPr>
              <w:jc w:val="center"/>
              <w:rPr>
                <w:sz w:val="20"/>
                <w:szCs w:val="20"/>
              </w:rPr>
            </w:pPr>
            <w:r w:rsidRPr="00D251CB">
              <w:rPr>
                <w:rFonts w:ascii="Calibri" w:hAnsi="Calibri"/>
                <w:color w:val="000000"/>
                <w:sz w:val="20"/>
              </w:rPr>
              <w:t>NONE</w:t>
            </w:r>
          </w:p>
        </w:tc>
        <w:tc>
          <w:tcPr>
            <w:tcW w:w="818" w:type="dxa"/>
            <w:vAlign w:val="center"/>
          </w:tcPr>
          <w:p w14:paraId="356988FE" w14:textId="1A4FFBE7" w:rsidR="00D251CB" w:rsidRPr="00D251CB" w:rsidRDefault="00D251CB" w:rsidP="00D251CB">
            <w:pPr>
              <w:jc w:val="center"/>
              <w:rPr>
                <w:sz w:val="20"/>
                <w:szCs w:val="20"/>
              </w:rPr>
            </w:pPr>
            <w:r w:rsidRPr="00D251CB">
              <w:rPr>
                <w:rFonts w:ascii="Calibri" w:hAnsi="Calibri"/>
                <w:color w:val="000000"/>
                <w:sz w:val="20"/>
              </w:rPr>
              <w:t>Varies</w:t>
            </w:r>
          </w:p>
        </w:tc>
        <w:tc>
          <w:tcPr>
            <w:tcW w:w="1618" w:type="dxa"/>
            <w:vAlign w:val="center"/>
          </w:tcPr>
          <w:p w14:paraId="2CB93EEF" w14:textId="097F8C03" w:rsidR="00D251CB" w:rsidRPr="00D251CB" w:rsidRDefault="00D251CB" w:rsidP="00D251CB">
            <w:pPr>
              <w:jc w:val="center"/>
              <w:rPr>
                <w:sz w:val="20"/>
                <w:szCs w:val="20"/>
              </w:rPr>
            </w:pPr>
            <w:r w:rsidRPr="00D251CB">
              <w:rPr>
                <w:rFonts w:ascii="Calibri" w:hAnsi="Calibri"/>
                <w:color w:val="000000"/>
                <w:sz w:val="20"/>
              </w:rPr>
              <w:t>Eight week course, 1st eight weeks</w:t>
            </w:r>
          </w:p>
        </w:tc>
      </w:tr>
      <w:tr w:rsidR="00D251CB" w:rsidRPr="00B236FC" w14:paraId="30822283" w14:textId="77777777" w:rsidTr="00FB529F">
        <w:tc>
          <w:tcPr>
            <w:tcW w:w="1530" w:type="dxa"/>
            <w:vAlign w:val="center"/>
          </w:tcPr>
          <w:p w14:paraId="4E8CAD2A" w14:textId="7D2B0050" w:rsidR="00D251CB" w:rsidRPr="00D251CB" w:rsidRDefault="00D251CB" w:rsidP="00D251CB">
            <w:pPr>
              <w:jc w:val="center"/>
              <w:rPr>
                <w:sz w:val="20"/>
                <w:szCs w:val="20"/>
              </w:rPr>
            </w:pPr>
            <w:r w:rsidRPr="00D251CB">
              <w:rPr>
                <w:rFonts w:ascii="Calibri" w:hAnsi="Calibri"/>
                <w:color w:val="000000"/>
                <w:sz w:val="20"/>
              </w:rPr>
              <w:t>PCIT 113</w:t>
            </w:r>
          </w:p>
        </w:tc>
        <w:tc>
          <w:tcPr>
            <w:tcW w:w="2637" w:type="dxa"/>
            <w:vAlign w:val="center"/>
          </w:tcPr>
          <w:p w14:paraId="05DBFB1B" w14:textId="75B80A39" w:rsidR="00D251CB" w:rsidRPr="00D251CB" w:rsidRDefault="00D251CB" w:rsidP="00D251CB">
            <w:pPr>
              <w:jc w:val="center"/>
              <w:rPr>
                <w:sz w:val="20"/>
                <w:szCs w:val="20"/>
              </w:rPr>
            </w:pPr>
            <w:r w:rsidRPr="00D251CB">
              <w:rPr>
                <w:rFonts w:ascii="Calibri" w:hAnsi="Calibri"/>
                <w:color w:val="000000"/>
                <w:sz w:val="20"/>
              </w:rPr>
              <w:t>Electronic Measurement and Control Lecture</w:t>
            </w:r>
          </w:p>
        </w:tc>
        <w:tc>
          <w:tcPr>
            <w:tcW w:w="710" w:type="dxa"/>
            <w:vAlign w:val="center"/>
          </w:tcPr>
          <w:p w14:paraId="633CDBED" w14:textId="306D3501" w:rsidR="00D251CB" w:rsidRPr="00D251CB" w:rsidRDefault="00D251CB" w:rsidP="00D251CB">
            <w:pPr>
              <w:jc w:val="center"/>
              <w:rPr>
                <w:sz w:val="20"/>
                <w:szCs w:val="20"/>
              </w:rPr>
            </w:pPr>
            <w:r w:rsidRPr="00D251CB">
              <w:rPr>
                <w:rFonts w:ascii="Calibri" w:hAnsi="Calibri"/>
                <w:color w:val="000000"/>
                <w:sz w:val="20"/>
              </w:rPr>
              <w:t>3</w:t>
            </w:r>
          </w:p>
        </w:tc>
        <w:tc>
          <w:tcPr>
            <w:tcW w:w="1059" w:type="dxa"/>
            <w:vAlign w:val="center"/>
          </w:tcPr>
          <w:p w14:paraId="30CDF7E1" w14:textId="68972A6C" w:rsidR="00D251CB" w:rsidRPr="00D251CB" w:rsidRDefault="00D251CB" w:rsidP="00D251CB">
            <w:pPr>
              <w:jc w:val="center"/>
              <w:rPr>
                <w:sz w:val="20"/>
                <w:szCs w:val="20"/>
              </w:rPr>
            </w:pPr>
            <w:r w:rsidRPr="00D251CB">
              <w:rPr>
                <w:rFonts w:ascii="Calibri" w:hAnsi="Calibri"/>
                <w:color w:val="000000"/>
                <w:sz w:val="20"/>
              </w:rPr>
              <w:t>T</w:t>
            </w:r>
          </w:p>
        </w:tc>
        <w:tc>
          <w:tcPr>
            <w:tcW w:w="2608" w:type="dxa"/>
            <w:vAlign w:val="center"/>
          </w:tcPr>
          <w:p w14:paraId="68AB31FA" w14:textId="0A4360E2" w:rsidR="00D251CB" w:rsidRPr="00D251CB" w:rsidRDefault="00D251CB" w:rsidP="00D251CB">
            <w:pPr>
              <w:jc w:val="center"/>
              <w:rPr>
                <w:sz w:val="20"/>
                <w:szCs w:val="20"/>
              </w:rPr>
            </w:pPr>
            <w:r w:rsidRPr="00D251CB">
              <w:rPr>
                <w:rFonts w:ascii="Calibri" w:hAnsi="Calibri"/>
                <w:color w:val="000000"/>
                <w:sz w:val="20"/>
              </w:rPr>
              <w:t>PCIT 111</w:t>
            </w:r>
          </w:p>
        </w:tc>
        <w:tc>
          <w:tcPr>
            <w:tcW w:w="818" w:type="dxa"/>
            <w:vAlign w:val="center"/>
          </w:tcPr>
          <w:p w14:paraId="0AA9295A" w14:textId="55E863F0" w:rsidR="00D251CB" w:rsidRPr="00D251CB" w:rsidRDefault="00D251CB" w:rsidP="00D251CB">
            <w:pPr>
              <w:jc w:val="center"/>
              <w:rPr>
                <w:sz w:val="20"/>
                <w:szCs w:val="20"/>
              </w:rPr>
            </w:pPr>
            <w:r w:rsidRPr="00D251CB">
              <w:rPr>
                <w:rFonts w:ascii="Calibri" w:hAnsi="Calibri"/>
                <w:color w:val="000000"/>
                <w:sz w:val="20"/>
              </w:rPr>
              <w:t>Varies</w:t>
            </w:r>
          </w:p>
        </w:tc>
        <w:tc>
          <w:tcPr>
            <w:tcW w:w="1618" w:type="dxa"/>
            <w:vAlign w:val="center"/>
          </w:tcPr>
          <w:p w14:paraId="16A419E5" w14:textId="4F4EE3F9" w:rsidR="00D251CB" w:rsidRPr="00D251CB" w:rsidRDefault="00D251CB" w:rsidP="00D251CB">
            <w:pPr>
              <w:jc w:val="center"/>
              <w:rPr>
                <w:sz w:val="20"/>
                <w:szCs w:val="20"/>
              </w:rPr>
            </w:pPr>
            <w:r w:rsidRPr="00D251CB">
              <w:rPr>
                <w:rFonts w:ascii="Calibri" w:hAnsi="Calibri"/>
                <w:color w:val="000000"/>
                <w:sz w:val="20"/>
              </w:rPr>
              <w:t>Eight week course, 2nd eight weeks</w:t>
            </w:r>
          </w:p>
        </w:tc>
      </w:tr>
      <w:tr w:rsidR="00D251CB" w:rsidRPr="00B236FC" w14:paraId="438F2B22" w14:textId="77777777" w:rsidTr="003409FC">
        <w:trPr>
          <w:trHeight w:val="224"/>
        </w:trPr>
        <w:tc>
          <w:tcPr>
            <w:tcW w:w="1530" w:type="dxa"/>
            <w:vAlign w:val="center"/>
          </w:tcPr>
          <w:p w14:paraId="532E8AA2" w14:textId="208CB5FA" w:rsidR="00D251CB" w:rsidRPr="00D251CB" w:rsidRDefault="00D251CB" w:rsidP="00D251CB">
            <w:pPr>
              <w:jc w:val="center"/>
              <w:rPr>
                <w:sz w:val="20"/>
                <w:szCs w:val="20"/>
              </w:rPr>
            </w:pPr>
            <w:r w:rsidRPr="00D251CB">
              <w:rPr>
                <w:rFonts w:ascii="Calibri" w:hAnsi="Calibri"/>
                <w:color w:val="000000"/>
                <w:sz w:val="20"/>
              </w:rPr>
              <w:t>EEAS 221</w:t>
            </w:r>
          </w:p>
        </w:tc>
        <w:tc>
          <w:tcPr>
            <w:tcW w:w="2637" w:type="dxa"/>
            <w:vAlign w:val="center"/>
          </w:tcPr>
          <w:p w14:paraId="3B894A42" w14:textId="512E0E96" w:rsidR="00D251CB" w:rsidRPr="00D251CB" w:rsidRDefault="00D251CB" w:rsidP="00D251CB">
            <w:pPr>
              <w:jc w:val="center"/>
              <w:rPr>
                <w:sz w:val="20"/>
                <w:szCs w:val="20"/>
              </w:rPr>
            </w:pPr>
            <w:r w:rsidRPr="00D251CB">
              <w:rPr>
                <w:rFonts w:ascii="Calibri" w:hAnsi="Calibri"/>
                <w:color w:val="000000"/>
                <w:sz w:val="20"/>
              </w:rPr>
              <w:t>Industrial Circuits Basic Programmable Logic</w:t>
            </w:r>
          </w:p>
        </w:tc>
        <w:tc>
          <w:tcPr>
            <w:tcW w:w="710" w:type="dxa"/>
            <w:vAlign w:val="center"/>
          </w:tcPr>
          <w:p w14:paraId="1CF2A4EA" w14:textId="6EF2775E" w:rsidR="00D251CB" w:rsidRPr="00D251CB" w:rsidRDefault="00D251CB" w:rsidP="00D251CB">
            <w:pPr>
              <w:jc w:val="center"/>
              <w:rPr>
                <w:sz w:val="20"/>
                <w:szCs w:val="20"/>
              </w:rPr>
            </w:pPr>
            <w:r w:rsidRPr="00D251CB">
              <w:rPr>
                <w:rFonts w:ascii="Calibri" w:hAnsi="Calibri"/>
                <w:color w:val="000000"/>
                <w:sz w:val="20"/>
              </w:rPr>
              <w:t>4</w:t>
            </w:r>
          </w:p>
        </w:tc>
        <w:tc>
          <w:tcPr>
            <w:tcW w:w="1059" w:type="dxa"/>
            <w:vAlign w:val="center"/>
          </w:tcPr>
          <w:p w14:paraId="23AD5DCE" w14:textId="66DA3A0C" w:rsidR="00D251CB" w:rsidRPr="00D251CB" w:rsidRDefault="00D251CB" w:rsidP="00D251CB">
            <w:pPr>
              <w:jc w:val="center"/>
              <w:rPr>
                <w:sz w:val="20"/>
                <w:szCs w:val="20"/>
              </w:rPr>
            </w:pPr>
            <w:r w:rsidRPr="00D251CB">
              <w:rPr>
                <w:rFonts w:ascii="Calibri" w:hAnsi="Calibri"/>
                <w:color w:val="000000"/>
                <w:sz w:val="20"/>
              </w:rPr>
              <w:t>T</w:t>
            </w:r>
          </w:p>
        </w:tc>
        <w:tc>
          <w:tcPr>
            <w:tcW w:w="2608" w:type="dxa"/>
            <w:vAlign w:val="center"/>
          </w:tcPr>
          <w:p w14:paraId="4CF47589" w14:textId="5CF1C396" w:rsidR="00D251CB" w:rsidRPr="00D251CB" w:rsidRDefault="00D251CB" w:rsidP="00D251CB">
            <w:pPr>
              <w:jc w:val="center"/>
              <w:rPr>
                <w:sz w:val="20"/>
                <w:szCs w:val="20"/>
              </w:rPr>
            </w:pPr>
            <w:r w:rsidRPr="00D251CB">
              <w:rPr>
                <w:rFonts w:ascii="Calibri" w:hAnsi="Calibri"/>
                <w:color w:val="000000"/>
                <w:sz w:val="20"/>
              </w:rPr>
              <w:t>EEAS 113</w:t>
            </w:r>
          </w:p>
        </w:tc>
        <w:tc>
          <w:tcPr>
            <w:tcW w:w="818" w:type="dxa"/>
            <w:vAlign w:val="center"/>
          </w:tcPr>
          <w:p w14:paraId="594DF078" w14:textId="41E93A8B" w:rsidR="00D251CB" w:rsidRPr="00D251CB" w:rsidRDefault="00D251CB" w:rsidP="00D251CB">
            <w:pPr>
              <w:jc w:val="center"/>
              <w:rPr>
                <w:sz w:val="20"/>
                <w:szCs w:val="20"/>
              </w:rPr>
            </w:pPr>
            <w:r w:rsidRPr="00D251CB">
              <w:rPr>
                <w:rFonts w:ascii="Calibri" w:hAnsi="Calibri"/>
                <w:color w:val="000000"/>
                <w:sz w:val="20"/>
              </w:rPr>
              <w:t>Varies</w:t>
            </w:r>
          </w:p>
        </w:tc>
        <w:tc>
          <w:tcPr>
            <w:tcW w:w="1618" w:type="dxa"/>
            <w:vAlign w:val="center"/>
          </w:tcPr>
          <w:p w14:paraId="1E0F146C" w14:textId="2B77B34D" w:rsidR="00D251CB" w:rsidRPr="00D251CB" w:rsidRDefault="00D251CB" w:rsidP="00D251CB">
            <w:pPr>
              <w:jc w:val="center"/>
              <w:rPr>
                <w:sz w:val="20"/>
                <w:szCs w:val="20"/>
              </w:rPr>
            </w:pPr>
            <w:r w:rsidRPr="00D251CB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D251CB" w:rsidRPr="00B236FC" w14:paraId="570B7A53" w14:textId="77777777" w:rsidTr="00FB529F">
        <w:tc>
          <w:tcPr>
            <w:tcW w:w="1530" w:type="dxa"/>
            <w:vAlign w:val="center"/>
          </w:tcPr>
          <w:p w14:paraId="66767E28" w14:textId="2A264B6B" w:rsidR="00D251CB" w:rsidRPr="00D251CB" w:rsidRDefault="00D251CB" w:rsidP="00D251CB">
            <w:pPr>
              <w:jc w:val="center"/>
              <w:rPr>
                <w:sz w:val="20"/>
                <w:szCs w:val="20"/>
              </w:rPr>
            </w:pPr>
            <w:r w:rsidRPr="00D251CB">
              <w:rPr>
                <w:rFonts w:ascii="Calibri" w:hAnsi="Calibri"/>
                <w:color w:val="000000"/>
                <w:sz w:val="20"/>
              </w:rPr>
              <w:t>PHYS 103</w:t>
            </w:r>
          </w:p>
        </w:tc>
        <w:tc>
          <w:tcPr>
            <w:tcW w:w="2637" w:type="dxa"/>
            <w:vAlign w:val="center"/>
          </w:tcPr>
          <w:p w14:paraId="6AD2B752" w14:textId="1A28156D" w:rsidR="00D251CB" w:rsidRPr="00D251CB" w:rsidRDefault="00D251CB" w:rsidP="00D251CB">
            <w:pPr>
              <w:jc w:val="center"/>
              <w:rPr>
                <w:sz w:val="20"/>
                <w:szCs w:val="20"/>
              </w:rPr>
            </w:pPr>
            <w:r w:rsidRPr="00D251CB">
              <w:rPr>
                <w:rFonts w:ascii="Calibri" w:hAnsi="Calibri"/>
                <w:color w:val="000000"/>
                <w:sz w:val="20"/>
              </w:rPr>
              <w:t>Technical Physics</w:t>
            </w:r>
          </w:p>
        </w:tc>
        <w:tc>
          <w:tcPr>
            <w:tcW w:w="710" w:type="dxa"/>
            <w:vAlign w:val="center"/>
          </w:tcPr>
          <w:p w14:paraId="30CFA91F" w14:textId="0ECAAA00" w:rsidR="00D251CB" w:rsidRPr="00D251CB" w:rsidRDefault="00D251CB" w:rsidP="00D251CB">
            <w:pPr>
              <w:jc w:val="center"/>
              <w:rPr>
                <w:sz w:val="20"/>
                <w:szCs w:val="20"/>
              </w:rPr>
            </w:pPr>
            <w:r w:rsidRPr="00D251CB">
              <w:rPr>
                <w:rFonts w:ascii="Calibri" w:hAnsi="Calibri"/>
                <w:color w:val="000000"/>
                <w:sz w:val="20"/>
              </w:rPr>
              <w:t>4</w:t>
            </w:r>
          </w:p>
        </w:tc>
        <w:tc>
          <w:tcPr>
            <w:tcW w:w="1059" w:type="dxa"/>
            <w:vAlign w:val="center"/>
          </w:tcPr>
          <w:p w14:paraId="2997C622" w14:textId="0FE88CB5" w:rsidR="00D251CB" w:rsidRPr="00D251CB" w:rsidRDefault="00D251CB" w:rsidP="00D251CB">
            <w:pPr>
              <w:jc w:val="center"/>
              <w:rPr>
                <w:sz w:val="20"/>
                <w:szCs w:val="20"/>
              </w:rPr>
            </w:pPr>
            <w:r w:rsidRPr="00D251CB">
              <w:rPr>
                <w:rFonts w:ascii="Calibri" w:hAnsi="Calibri"/>
                <w:color w:val="000000"/>
                <w:sz w:val="20"/>
              </w:rPr>
              <w:t>T</w:t>
            </w:r>
          </w:p>
        </w:tc>
        <w:tc>
          <w:tcPr>
            <w:tcW w:w="2608" w:type="dxa"/>
            <w:vAlign w:val="center"/>
          </w:tcPr>
          <w:p w14:paraId="3E98BED9" w14:textId="7BE9177D" w:rsidR="00D251CB" w:rsidRPr="00D251CB" w:rsidRDefault="00D251CB" w:rsidP="00D251CB">
            <w:pPr>
              <w:jc w:val="center"/>
              <w:rPr>
                <w:sz w:val="20"/>
                <w:szCs w:val="20"/>
              </w:rPr>
            </w:pPr>
            <w:r w:rsidRPr="00D251CB">
              <w:rPr>
                <w:rFonts w:ascii="Calibri" w:hAnsi="Calibri"/>
                <w:color w:val="000000"/>
                <w:sz w:val="20"/>
              </w:rPr>
              <w:t xml:space="preserve">Prerequisite: placement into ENG 101 or minimum grade </w:t>
            </w:r>
            <w:r w:rsidRPr="00D251CB">
              <w:rPr>
                <w:rFonts w:ascii="Calibri" w:hAnsi="Calibri"/>
                <w:color w:val="000000"/>
                <w:sz w:val="20"/>
              </w:rPr>
              <w:lastRenderedPageBreak/>
              <w:t>“C” in one of the following:  ENG 021 and ENG 099, or the EAP course sequence ENG 078 and ENG 089, or ENG 096; and placement into MATH 094, or minimum grade “C” in MATH 090 or equivalent.  Recommended: TMATH 107 (previously Math 107) or TMATH 108 (previously Math 108)</w:t>
            </w:r>
          </w:p>
        </w:tc>
        <w:tc>
          <w:tcPr>
            <w:tcW w:w="818" w:type="dxa"/>
            <w:vAlign w:val="center"/>
          </w:tcPr>
          <w:p w14:paraId="04DE6307" w14:textId="035E15C6" w:rsidR="00D251CB" w:rsidRPr="00D251CB" w:rsidRDefault="00D251CB" w:rsidP="00D251CB">
            <w:pPr>
              <w:jc w:val="center"/>
              <w:rPr>
                <w:sz w:val="20"/>
                <w:szCs w:val="20"/>
              </w:rPr>
            </w:pPr>
            <w:r w:rsidRPr="00D251CB">
              <w:rPr>
                <w:rFonts w:ascii="Calibri" w:hAnsi="Calibri"/>
                <w:color w:val="000000"/>
                <w:sz w:val="20"/>
              </w:rPr>
              <w:lastRenderedPageBreak/>
              <w:t>Varies</w:t>
            </w:r>
          </w:p>
        </w:tc>
        <w:tc>
          <w:tcPr>
            <w:tcW w:w="1618" w:type="dxa"/>
            <w:vAlign w:val="center"/>
          </w:tcPr>
          <w:p w14:paraId="6289AF00" w14:textId="4B75F5D7" w:rsidR="00D251CB" w:rsidRPr="00D251CB" w:rsidRDefault="00D251CB" w:rsidP="00D251CB">
            <w:pPr>
              <w:jc w:val="center"/>
              <w:rPr>
                <w:sz w:val="20"/>
                <w:szCs w:val="20"/>
              </w:rPr>
            </w:pPr>
            <w:r w:rsidRPr="00D251CB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D251CB" w:rsidRPr="00B236FC" w14:paraId="19867628" w14:textId="77777777" w:rsidTr="00FB529F">
        <w:tc>
          <w:tcPr>
            <w:tcW w:w="1530" w:type="dxa"/>
            <w:vAlign w:val="center"/>
          </w:tcPr>
          <w:p w14:paraId="6E60AE7F" w14:textId="076519B1" w:rsidR="00D251CB" w:rsidRPr="00D251CB" w:rsidRDefault="00D251CB" w:rsidP="00D251CB">
            <w:pPr>
              <w:jc w:val="center"/>
              <w:rPr>
                <w:sz w:val="20"/>
                <w:szCs w:val="20"/>
              </w:rPr>
            </w:pPr>
            <w:r w:rsidRPr="00D251CB">
              <w:rPr>
                <w:rFonts w:ascii="Calibri" w:hAnsi="Calibri"/>
                <w:color w:val="000000"/>
                <w:sz w:val="20"/>
              </w:rPr>
              <w:t>Social Science Elective</w:t>
            </w:r>
          </w:p>
        </w:tc>
        <w:tc>
          <w:tcPr>
            <w:tcW w:w="2637" w:type="dxa"/>
            <w:vAlign w:val="center"/>
          </w:tcPr>
          <w:p w14:paraId="0E133101" w14:textId="4C9753F2" w:rsidR="00D251CB" w:rsidRPr="00D251CB" w:rsidRDefault="00D251CB" w:rsidP="00D251CB">
            <w:pPr>
              <w:jc w:val="center"/>
              <w:rPr>
                <w:sz w:val="20"/>
                <w:szCs w:val="20"/>
              </w:rPr>
            </w:pPr>
            <w:r w:rsidRPr="00D251CB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710" w:type="dxa"/>
            <w:vAlign w:val="center"/>
          </w:tcPr>
          <w:p w14:paraId="114BB860" w14:textId="647C510A" w:rsidR="00D251CB" w:rsidRPr="00D251CB" w:rsidRDefault="00D251CB" w:rsidP="00D251CB">
            <w:pPr>
              <w:jc w:val="center"/>
              <w:rPr>
                <w:sz w:val="20"/>
                <w:szCs w:val="20"/>
              </w:rPr>
            </w:pPr>
            <w:r w:rsidRPr="00D251CB">
              <w:rPr>
                <w:rFonts w:ascii="Calibri" w:hAnsi="Calibri"/>
                <w:color w:val="000000"/>
                <w:sz w:val="20"/>
              </w:rPr>
              <w:t>3</w:t>
            </w:r>
          </w:p>
        </w:tc>
        <w:tc>
          <w:tcPr>
            <w:tcW w:w="1059" w:type="dxa"/>
            <w:vAlign w:val="center"/>
          </w:tcPr>
          <w:p w14:paraId="20ECF984" w14:textId="103DDC94" w:rsidR="00D251CB" w:rsidRPr="00D251CB" w:rsidRDefault="00D251CB" w:rsidP="00D251CB">
            <w:pPr>
              <w:jc w:val="center"/>
              <w:rPr>
                <w:sz w:val="20"/>
                <w:szCs w:val="20"/>
              </w:rPr>
            </w:pPr>
            <w:r w:rsidRPr="00D251CB">
              <w:rPr>
                <w:rFonts w:ascii="Calibri" w:hAnsi="Calibri"/>
                <w:color w:val="000000"/>
                <w:sz w:val="20"/>
              </w:rPr>
              <w:t>Varies</w:t>
            </w:r>
          </w:p>
        </w:tc>
        <w:tc>
          <w:tcPr>
            <w:tcW w:w="2608" w:type="dxa"/>
            <w:vAlign w:val="center"/>
          </w:tcPr>
          <w:p w14:paraId="3E2D1119" w14:textId="38371E42" w:rsidR="00D251CB" w:rsidRPr="00D251CB" w:rsidRDefault="00D251CB" w:rsidP="00D251CB">
            <w:pPr>
              <w:jc w:val="center"/>
              <w:rPr>
                <w:sz w:val="20"/>
                <w:szCs w:val="20"/>
              </w:rPr>
            </w:pPr>
            <w:r w:rsidRPr="00D251CB">
              <w:rPr>
                <w:rFonts w:ascii="Calibri" w:hAnsi="Calibri"/>
                <w:color w:val="000000"/>
                <w:sz w:val="20"/>
              </w:rPr>
              <w:t>Prerequisite: placement into ENG 101 or minimum grade “C” in one of the following:  ENG 021 and ENG 099, or the EAP course sequence ENG 078 and ENG 089, or ENG 096</w:t>
            </w:r>
          </w:p>
        </w:tc>
        <w:tc>
          <w:tcPr>
            <w:tcW w:w="818" w:type="dxa"/>
            <w:vAlign w:val="center"/>
          </w:tcPr>
          <w:p w14:paraId="61F5C53F" w14:textId="3647BCA0" w:rsidR="00D251CB" w:rsidRPr="00D251CB" w:rsidRDefault="00D251CB" w:rsidP="00D251CB">
            <w:pPr>
              <w:jc w:val="center"/>
              <w:rPr>
                <w:sz w:val="20"/>
                <w:szCs w:val="20"/>
              </w:rPr>
            </w:pPr>
            <w:r w:rsidRPr="00D251CB">
              <w:rPr>
                <w:rFonts w:ascii="Calibri" w:hAnsi="Calibri"/>
                <w:color w:val="000000"/>
                <w:sz w:val="20"/>
              </w:rPr>
              <w:t>Varies</w:t>
            </w:r>
          </w:p>
        </w:tc>
        <w:tc>
          <w:tcPr>
            <w:tcW w:w="1618" w:type="dxa"/>
            <w:vAlign w:val="center"/>
          </w:tcPr>
          <w:p w14:paraId="2C9CE192" w14:textId="791C0FC7" w:rsidR="00D251CB" w:rsidRPr="00D251CB" w:rsidRDefault="00D251CB" w:rsidP="00D251CB">
            <w:pPr>
              <w:jc w:val="center"/>
              <w:rPr>
                <w:sz w:val="20"/>
                <w:szCs w:val="20"/>
              </w:rPr>
            </w:pPr>
            <w:r w:rsidRPr="00D251CB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C9043F" w:rsidRPr="00B236FC" w14:paraId="4425AE85" w14:textId="77777777" w:rsidTr="00FB529F">
        <w:tc>
          <w:tcPr>
            <w:tcW w:w="1530" w:type="dxa"/>
          </w:tcPr>
          <w:p w14:paraId="6EF2268C" w14:textId="77777777" w:rsidR="00C9043F" w:rsidRPr="00B236FC" w:rsidRDefault="00C9043F" w:rsidP="00C9043F">
            <w:pPr>
              <w:rPr>
                <w:sz w:val="20"/>
                <w:szCs w:val="20"/>
              </w:rPr>
            </w:pPr>
          </w:p>
        </w:tc>
        <w:tc>
          <w:tcPr>
            <w:tcW w:w="2637" w:type="dxa"/>
          </w:tcPr>
          <w:p w14:paraId="5ABDB521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Total Semester Hours</w:t>
            </w:r>
          </w:p>
        </w:tc>
        <w:tc>
          <w:tcPr>
            <w:tcW w:w="710" w:type="dxa"/>
            <w:vAlign w:val="center"/>
          </w:tcPr>
          <w:p w14:paraId="3ADA9EF6" w14:textId="7E84AA89" w:rsidR="00C9043F" w:rsidRPr="00B236FC" w:rsidRDefault="00D251CB" w:rsidP="009D0D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059" w:type="dxa"/>
            <w:vAlign w:val="center"/>
          </w:tcPr>
          <w:p w14:paraId="70111363" w14:textId="77777777" w:rsidR="00C9043F" w:rsidRPr="00B236FC" w:rsidRDefault="00C9043F" w:rsidP="00F2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14:paraId="5A21BCDE" w14:textId="77777777" w:rsidR="00C9043F" w:rsidRPr="00B236FC" w:rsidRDefault="00C9043F" w:rsidP="00C9043F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5B576CE2" w14:textId="77777777" w:rsidR="00C9043F" w:rsidRPr="00B236FC" w:rsidRDefault="00C9043F" w:rsidP="00F2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</w:tcPr>
          <w:p w14:paraId="43F90AF2" w14:textId="77777777" w:rsidR="00C9043F" w:rsidRPr="00B236FC" w:rsidRDefault="00C9043F" w:rsidP="00C9043F">
            <w:pPr>
              <w:rPr>
                <w:sz w:val="20"/>
                <w:szCs w:val="20"/>
              </w:rPr>
            </w:pPr>
          </w:p>
        </w:tc>
      </w:tr>
    </w:tbl>
    <w:p w14:paraId="28FA0E5F" w14:textId="551AFA37" w:rsidR="009D0D9D" w:rsidRPr="00B236FC" w:rsidRDefault="009D0D9D" w:rsidP="00D746C7">
      <w:pPr>
        <w:rPr>
          <w:sz w:val="20"/>
          <w:szCs w:val="20"/>
        </w:rPr>
      </w:pPr>
    </w:p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1530"/>
        <w:gridCol w:w="2520"/>
        <w:gridCol w:w="720"/>
        <w:gridCol w:w="1170"/>
        <w:gridCol w:w="2610"/>
        <w:gridCol w:w="929"/>
        <w:gridCol w:w="1460"/>
      </w:tblGrid>
      <w:tr w:rsidR="00C9043F" w:rsidRPr="00B236FC" w14:paraId="4A3BB3CF" w14:textId="77777777" w:rsidTr="00FB529F">
        <w:tc>
          <w:tcPr>
            <w:tcW w:w="10939" w:type="dxa"/>
            <w:gridSpan w:val="7"/>
          </w:tcPr>
          <w:p w14:paraId="78C5758E" w14:textId="77777777" w:rsidR="00C9043F" w:rsidRPr="00B236FC" w:rsidRDefault="00C9043F" w:rsidP="000D6397">
            <w:pPr>
              <w:rPr>
                <w:b/>
                <w:sz w:val="20"/>
                <w:szCs w:val="20"/>
              </w:rPr>
            </w:pPr>
            <w:r w:rsidRPr="00B236FC">
              <w:rPr>
                <w:b/>
                <w:sz w:val="20"/>
                <w:szCs w:val="20"/>
              </w:rPr>
              <w:t>Fourth Semester</w:t>
            </w:r>
          </w:p>
        </w:tc>
      </w:tr>
      <w:tr w:rsidR="00C9043F" w:rsidRPr="00B236FC" w14:paraId="77D2A0A4" w14:textId="77777777" w:rsidTr="00FB529F">
        <w:tc>
          <w:tcPr>
            <w:tcW w:w="1530" w:type="dxa"/>
            <w:vAlign w:val="bottom"/>
          </w:tcPr>
          <w:p w14:paraId="6F6DE357" w14:textId="77777777"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Course</w:t>
            </w:r>
          </w:p>
        </w:tc>
        <w:tc>
          <w:tcPr>
            <w:tcW w:w="2520" w:type="dxa"/>
            <w:vAlign w:val="bottom"/>
          </w:tcPr>
          <w:p w14:paraId="65B763F5" w14:textId="77777777"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Title</w:t>
            </w:r>
          </w:p>
        </w:tc>
        <w:tc>
          <w:tcPr>
            <w:tcW w:w="720" w:type="dxa"/>
            <w:vAlign w:val="bottom"/>
          </w:tcPr>
          <w:p w14:paraId="4782A8D0" w14:textId="77777777"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Credit Hours</w:t>
            </w:r>
          </w:p>
        </w:tc>
        <w:tc>
          <w:tcPr>
            <w:tcW w:w="1170" w:type="dxa"/>
            <w:vAlign w:val="center"/>
          </w:tcPr>
          <w:p w14:paraId="7A93023C" w14:textId="77777777" w:rsidR="00C9043F" w:rsidRPr="00B236FC" w:rsidRDefault="00C9043F" w:rsidP="00C558FA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Mode of Delivery</w:t>
            </w:r>
          </w:p>
        </w:tc>
        <w:tc>
          <w:tcPr>
            <w:tcW w:w="2610" w:type="dxa"/>
            <w:vAlign w:val="bottom"/>
          </w:tcPr>
          <w:p w14:paraId="74C9AD5B" w14:textId="77777777"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Prerequisites</w:t>
            </w:r>
          </w:p>
        </w:tc>
        <w:tc>
          <w:tcPr>
            <w:tcW w:w="929" w:type="dxa"/>
            <w:vAlign w:val="bottom"/>
          </w:tcPr>
          <w:p w14:paraId="780C7C1C" w14:textId="77777777"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Terms offered</w:t>
            </w:r>
          </w:p>
        </w:tc>
        <w:tc>
          <w:tcPr>
            <w:tcW w:w="1460" w:type="dxa"/>
            <w:vAlign w:val="bottom"/>
          </w:tcPr>
          <w:p w14:paraId="12022859" w14:textId="77777777"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Notes</w:t>
            </w:r>
          </w:p>
        </w:tc>
      </w:tr>
      <w:tr w:rsidR="00D251CB" w:rsidRPr="00B236FC" w14:paraId="1B918A52" w14:textId="77777777" w:rsidTr="00FB529F">
        <w:tc>
          <w:tcPr>
            <w:tcW w:w="1530" w:type="dxa"/>
            <w:vAlign w:val="center"/>
          </w:tcPr>
          <w:p w14:paraId="6669AA43" w14:textId="61AF43A7" w:rsidR="00D251CB" w:rsidRPr="00D251CB" w:rsidRDefault="00D251CB" w:rsidP="00D251CB">
            <w:pPr>
              <w:jc w:val="center"/>
              <w:rPr>
                <w:sz w:val="20"/>
                <w:szCs w:val="20"/>
              </w:rPr>
            </w:pPr>
            <w:r w:rsidRPr="00D251CB">
              <w:rPr>
                <w:rFonts w:ascii="Calibri" w:hAnsi="Calibri"/>
                <w:color w:val="000000"/>
                <w:sz w:val="20"/>
              </w:rPr>
              <w:t>PCIT 221</w:t>
            </w:r>
          </w:p>
        </w:tc>
        <w:tc>
          <w:tcPr>
            <w:tcW w:w="2520" w:type="dxa"/>
            <w:vAlign w:val="center"/>
          </w:tcPr>
          <w:p w14:paraId="7EB5C1C0" w14:textId="1BC3448C" w:rsidR="00D251CB" w:rsidRPr="00D251CB" w:rsidRDefault="00D251CB" w:rsidP="00D251CB">
            <w:pPr>
              <w:jc w:val="center"/>
              <w:rPr>
                <w:sz w:val="20"/>
                <w:szCs w:val="20"/>
              </w:rPr>
            </w:pPr>
            <w:r w:rsidRPr="00D251CB">
              <w:rPr>
                <w:rFonts w:ascii="Calibri" w:hAnsi="Calibri"/>
                <w:color w:val="000000"/>
                <w:sz w:val="20"/>
              </w:rPr>
              <w:t>Control Loop Tuning and Troubleshooting</w:t>
            </w:r>
          </w:p>
        </w:tc>
        <w:tc>
          <w:tcPr>
            <w:tcW w:w="720" w:type="dxa"/>
            <w:vAlign w:val="center"/>
          </w:tcPr>
          <w:p w14:paraId="1DD6D4CB" w14:textId="2D297166" w:rsidR="00D251CB" w:rsidRPr="00D251CB" w:rsidRDefault="00D251CB" w:rsidP="00D251CB">
            <w:pPr>
              <w:jc w:val="center"/>
              <w:rPr>
                <w:sz w:val="20"/>
                <w:szCs w:val="20"/>
              </w:rPr>
            </w:pPr>
            <w:r w:rsidRPr="00D251CB">
              <w:rPr>
                <w:rFonts w:ascii="Calibri" w:hAnsi="Calibri"/>
                <w:color w:val="000000"/>
                <w:sz w:val="20"/>
              </w:rPr>
              <w:t>3</w:t>
            </w:r>
          </w:p>
        </w:tc>
        <w:tc>
          <w:tcPr>
            <w:tcW w:w="1170" w:type="dxa"/>
            <w:vAlign w:val="center"/>
          </w:tcPr>
          <w:p w14:paraId="55AE34E7" w14:textId="29F014EC" w:rsidR="00D251CB" w:rsidRPr="00D251CB" w:rsidRDefault="00D251CB" w:rsidP="00D251CB">
            <w:pPr>
              <w:jc w:val="center"/>
              <w:rPr>
                <w:sz w:val="20"/>
                <w:szCs w:val="20"/>
              </w:rPr>
            </w:pPr>
            <w:r w:rsidRPr="00D251CB">
              <w:rPr>
                <w:rFonts w:ascii="Calibri" w:hAnsi="Calibri"/>
                <w:color w:val="000000"/>
                <w:sz w:val="20"/>
              </w:rPr>
              <w:t>T</w:t>
            </w:r>
          </w:p>
        </w:tc>
        <w:tc>
          <w:tcPr>
            <w:tcW w:w="2610" w:type="dxa"/>
            <w:vAlign w:val="center"/>
          </w:tcPr>
          <w:p w14:paraId="173074DC" w14:textId="7A5F646B" w:rsidR="00D251CB" w:rsidRPr="00D251CB" w:rsidRDefault="00D251CB" w:rsidP="00D251CB">
            <w:pPr>
              <w:jc w:val="center"/>
              <w:rPr>
                <w:sz w:val="20"/>
                <w:szCs w:val="20"/>
              </w:rPr>
            </w:pPr>
            <w:r w:rsidRPr="00D251CB">
              <w:rPr>
                <w:rFonts w:ascii="Calibri" w:hAnsi="Calibri"/>
                <w:color w:val="000000"/>
                <w:sz w:val="20"/>
              </w:rPr>
              <w:t>PCIT 113</w:t>
            </w:r>
          </w:p>
        </w:tc>
        <w:tc>
          <w:tcPr>
            <w:tcW w:w="929" w:type="dxa"/>
            <w:vAlign w:val="center"/>
          </w:tcPr>
          <w:p w14:paraId="38FFE7D3" w14:textId="389C5009" w:rsidR="00D251CB" w:rsidRPr="00D251CB" w:rsidRDefault="00D251CB" w:rsidP="00D251CB">
            <w:pPr>
              <w:jc w:val="center"/>
              <w:rPr>
                <w:sz w:val="20"/>
                <w:szCs w:val="20"/>
              </w:rPr>
            </w:pPr>
            <w:r w:rsidRPr="00D251CB">
              <w:rPr>
                <w:rFonts w:ascii="Calibri" w:hAnsi="Calibri"/>
                <w:color w:val="000000"/>
                <w:sz w:val="20"/>
              </w:rPr>
              <w:t>Varies</w:t>
            </w:r>
          </w:p>
        </w:tc>
        <w:tc>
          <w:tcPr>
            <w:tcW w:w="1460" w:type="dxa"/>
            <w:vAlign w:val="center"/>
          </w:tcPr>
          <w:p w14:paraId="4C6D6391" w14:textId="5FB74A26" w:rsidR="00D251CB" w:rsidRPr="00D251CB" w:rsidRDefault="00D251CB" w:rsidP="00D251CB">
            <w:pPr>
              <w:jc w:val="center"/>
              <w:rPr>
                <w:sz w:val="20"/>
                <w:szCs w:val="20"/>
              </w:rPr>
            </w:pPr>
            <w:r w:rsidRPr="00D251CB">
              <w:rPr>
                <w:rFonts w:ascii="Calibri" w:hAnsi="Calibri"/>
                <w:color w:val="000000"/>
                <w:sz w:val="20"/>
              </w:rPr>
              <w:t>Eight week class.  1st eight weeks</w:t>
            </w:r>
          </w:p>
        </w:tc>
      </w:tr>
      <w:tr w:rsidR="00D251CB" w:rsidRPr="00B236FC" w14:paraId="096085AE" w14:textId="77777777" w:rsidTr="00FB529F">
        <w:tc>
          <w:tcPr>
            <w:tcW w:w="1530" w:type="dxa"/>
            <w:vAlign w:val="center"/>
          </w:tcPr>
          <w:p w14:paraId="39741AB2" w14:textId="15A48EB1" w:rsidR="00D251CB" w:rsidRPr="00D251CB" w:rsidRDefault="00D251CB" w:rsidP="00D251CB">
            <w:pPr>
              <w:jc w:val="center"/>
              <w:rPr>
                <w:sz w:val="20"/>
                <w:szCs w:val="20"/>
              </w:rPr>
            </w:pPr>
            <w:r w:rsidRPr="00D251CB">
              <w:rPr>
                <w:rFonts w:ascii="Calibri" w:hAnsi="Calibri"/>
                <w:color w:val="000000"/>
                <w:sz w:val="20"/>
              </w:rPr>
              <w:t>PCIT 241</w:t>
            </w:r>
          </w:p>
        </w:tc>
        <w:tc>
          <w:tcPr>
            <w:tcW w:w="2520" w:type="dxa"/>
            <w:vAlign w:val="center"/>
          </w:tcPr>
          <w:p w14:paraId="3630ED44" w14:textId="6502CB94" w:rsidR="00D251CB" w:rsidRPr="00D251CB" w:rsidRDefault="00D251CB" w:rsidP="00D251CB">
            <w:pPr>
              <w:jc w:val="center"/>
              <w:rPr>
                <w:sz w:val="20"/>
                <w:szCs w:val="20"/>
              </w:rPr>
            </w:pPr>
            <w:r w:rsidRPr="00D251CB">
              <w:rPr>
                <w:rFonts w:ascii="Calibri" w:hAnsi="Calibri"/>
                <w:color w:val="000000"/>
                <w:sz w:val="20"/>
              </w:rPr>
              <w:t>Industrial Data Communications: Serial Standards</w:t>
            </w:r>
          </w:p>
        </w:tc>
        <w:tc>
          <w:tcPr>
            <w:tcW w:w="720" w:type="dxa"/>
            <w:vAlign w:val="center"/>
          </w:tcPr>
          <w:p w14:paraId="0E0B11F0" w14:textId="3748DE35" w:rsidR="00D251CB" w:rsidRPr="00D251CB" w:rsidRDefault="00D251CB" w:rsidP="00D251CB">
            <w:pPr>
              <w:jc w:val="center"/>
              <w:rPr>
                <w:sz w:val="20"/>
                <w:szCs w:val="20"/>
              </w:rPr>
            </w:pPr>
            <w:r w:rsidRPr="00D251CB">
              <w:rPr>
                <w:rFonts w:ascii="Calibri" w:hAnsi="Calibri"/>
                <w:color w:val="000000"/>
                <w:sz w:val="20"/>
              </w:rPr>
              <w:t>3</w:t>
            </w:r>
          </w:p>
        </w:tc>
        <w:tc>
          <w:tcPr>
            <w:tcW w:w="1170" w:type="dxa"/>
            <w:vAlign w:val="center"/>
          </w:tcPr>
          <w:p w14:paraId="59BBDB8F" w14:textId="0181713F" w:rsidR="00D251CB" w:rsidRPr="00D251CB" w:rsidRDefault="00D251CB" w:rsidP="00D251CB">
            <w:pPr>
              <w:jc w:val="center"/>
              <w:rPr>
                <w:sz w:val="20"/>
                <w:szCs w:val="20"/>
              </w:rPr>
            </w:pPr>
            <w:r w:rsidRPr="00D251CB">
              <w:rPr>
                <w:rFonts w:ascii="Calibri" w:hAnsi="Calibri"/>
                <w:color w:val="000000"/>
                <w:sz w:val="20"/>
              </w:rPr>
              <w:t>T</w:t>
            </w:r>
          </w:p>
        </w:tc>
        <w:tc>
          <w:tcPr>
            <w:tcW w:w="2610" w:type="dxa"/>
            <w:vAlign w:val="center"/>
          </w:tcPr>
          <w:p w14:paraId="16E2DFB5" w14:textId="5DE23721" w:rsidR="00D251CB" w:rsidRPr="00D251CB" w:rsidRDefault="00D251CB" w:rsidP="00D251CB">
            <w:pPr>
              <w:jc w:val="center"/>
              <w:rPr>
                <w:sz w:val="20"/>
                <w:szCs w:val="20"/>
              </w:rPr>
            </w:pPr>
            <w:r w:rsidRPr="00D251CB">
              <w:rPr>
                <w:rFonts w:ascii="Calibri" w:hAnsi="Calibri"/>
                <w:color w:val="000000"/>
                <w:sz w:val="20"/>
              </w:rPr>
              <w:t>PCIT 321</w:t>
            </w:r>
          </w:p>
        </w:tc>
        <w:tc>
          <w:tcPr>
            <w:tcW w:w="929" w:type="dxa"/>
            <w:vAlign w:val="center"/>
          </w:tcPr>
          <w:p w14:paraId="18ACE5AB" w14:textId="4A69E480" w:rsidR="00D251CB" w:rsidRPr="00D251CB" w:rsidRDefault="00D251CB" w:rsidP="00D251CB">
            <w:pPr>
              <w:jc w:val="center"/>
              <w:rPr>
                <w:sz w:val="20"/>
                <w:szCs w:val="20"/>
              </w:rPr>
            </w:pPr>
            <w:r w:rsidRPr="00D251CB">
              <w:rPr>
                <w:rFonts w:ascii="Calibri" w:hAnsi="Calibri"/>
                <w:color w:val="000000"/>
                <w:sz w:val="20"/>
              </w:rPr>
              <w:t>Varies</w:t>
            </w:r>
          </w:p>
        </w:tc>
        <w:tc>
          <w:tcPr>
            <w:tcW w:w="1460" w:type="dxa"/>
            <w:vAlign w:val="center"/>
          </w:tcPr>
          <w:p w14:paraId="3BF38C77" w14:textId="5B6FDCF0" w:rsidR="00D251CB" w:rsidRPr="00D251CB" w:rsidRDefault="00D251CB" w:rsidP="00D251CB">
            <w:pPr>
              <w:jc w:val="center"/>
              <w:rPr>
                <w:sz w:val="20"/>
                <w:szCs w:val="20"/>
              </w:rPr>
            </w:pPr>
            <w:r w:rsidRPr="00D251CB">
              <w:rPr>
                <w:rFonts w:ascii="Calibri" w:hAnsi="Calibri"/>
                <w:color w:val="000000"/>
                <w:sz w:val="20"/>
              </w:rPr>
              <w:t>Eight week class.  2nd eight weeks.</w:t>
            </w:r>
          </w:p>
        </w:tc>
      </w:tr>
      <w:tr w:rsidR="00D251CB" w:rsidRPr="00B236FC" w14:paraId="4DEA345B" w14:textId="77777777" w:rsidTr="00FB529F">
        <w:tc>
          <w:tcPr>
            <w:tcW w:w="1530" w:type="dxa"/>
            <w:vAlign w:val="center"/>
          </w:tcPr>
          <w:p w14:paraId="2A4139EA" w14:textId="6D7BC63E" w:rsidR="00D251CB" w:rsidRPr="00D251CB" w:rsidRDefault="00D251CB" w:rsidP="00D251CB">
            <w:pPr>
              <w:jc w:val="center"/>
              <w:rPr>
                <w:sz w:val="20"/>
                <w:szCs w:val="20"/>
              </w:rPr>
            </w:pPr>
            <w:r w:rsidRPr="00D251CB">
              <w:rPr>
                <w:rFonts w:ascii="Calibri" w:hAnsi="Calibri"/>
                <w:color w:val="000000"/>
                <w:sz w:val="20"/>
              </w:rPr>
              <w:t>EET 214 or EEAS 223</w:t>
            </w:r>
          </w:p>
        </w:tc>
        <w:tc>
          <w:tcPr>
            <w:tcW w:w="2520" w:type="dxa"/>
            <w:vAlign w:val="center"/>
          </w:tcPr>
          <w:p w14:paraId="23579FC6" w14:textId="4071174F" w:rsidR="00D251CB" w:rsidRPr="00D251CB" w:rsidRDefault="00D251CB" w:rsidP="00D251CB">
            <w:pPr>
              <w:jc w:val="center"/>
              <w:rPr>
                <w:sz w:val="20"/>
                <w:szCs w:val="20"/>
              </w:rPr>
            </w:pPr>
            <w:r w:rsidRPr="00D251CB">
              <w:rPr>
                <w:rFonts w:ascii="Calibri" w:hAnsi="Calibri"/>
                <w:color w:val="000000"/>
                <w:sz w:val="20"/>
              </w:rPr>
              <w:t>Microcomputer Electronics or Industrial Circuits – Advanced Programmable Controllers</w:t>
            </w:r>
          </w:p>
        </w:tc>
        <w:tc>
          <w:tcPr>
            <w:tcW w:w="720" w:type="dxa"/>
            <w:vAlign w:val="center"/>
          </w:tcPr>
          <w:p w14:paraId="739939A1" w14:textId="4D9802FF" w:rsidR="00D251CB" w:rsidRPr="00D251CB" w:rsidRDefault="00D251CB" w:rsidP="00D251CB">
            <w:pPr>
              <w:jc w:val="center"/>
              <w:rPr>
                <w:sz w:val="20"/>
                <w:szCs w:val="20"/>
              </w:rPr>
            </w:pPr>
            <w:r w:rsidRPr="00D251CB">
              <w:rPr>
                <w:rFonts w:ascii="Calibri" w:hAnsi="Calibri"/>
                <w:color w:val="000000"/>
                <w:sz w:val="20"/>
              </w:rPr>
              <w:t>4</w:t>
            </w:r>
          </w:p>
        </w:tc>
        <w:tc>
          <w:tcPr>
            <w:tcW w:w="1170" w:type="dxa"/>
            <w:vAlign w:val="center"/>
          </w:tcPr>
          <w:p w14:paraId="5844D95C" w14:textId="5BB7CD8C" w:rsidR="00D251CB" w:rsidRPr="00D251CB" w:rsidRDefault="00D251CB" w:rsidP="00D251CB">
            <w:pPr>
              <w:jc w:val="center"/>
              <w:rPr>
                <w:sz w:val="20"/>
                <w:szCs w:val="20"/>
              </w:rPr>
            </w:pPr>
            <w:r w:rsidRPr="00D251CB">
              <w:rPr>
                <w:rFonts w:ascii="Calibri" w:hAnsi="Calibri"/>
                <w:color w:val="000000"/>
                <w:sz w:val="20"/>
              </w:rPr>
              <w:t>T</w:t>
            </w:r>
          </w:p>
        </w:tc>
        <w:tc>
          <w:tcPr>
            <w:tcW w:w="2610" w:type="dxa"/>
            <w:vAlign w:val="center"/>
          </w:tcPr>
          <w:p w14:paraId="645392A2" w14:textId="355556B1" w:rsidR="00D251CB" w:rsidRPr="00D251CB" w:rsidRDefault="00D251CB" w:rsidP="00D251CB">
            <w:pPr>
              <w:jc w:val="center"/>
              <w:rPr>
                <w:sz w:val="20"/>
                <w:szCs w:val="20"/>
              </w:rPr>
            </w:pPr>
            <w:r w:rsidRPr="00D251CB">
              <w:rPr>
                <w:rFonts w:ascii="Calibri" w:hAnsi="Calibri"/>
                <w:color w:val="000000"/>
                <w:sz w:val="20"/>
              </w:rPr>
              <w:t>EET 114 or EEAS 221</w:t>
            </w:r>
          </w:p>
        </w:tc>
        <w:tc>
          <w:tcPr>
            <w:tcW w:w="929" w:type="dxa"/>
            <w:vAlign w:val="center"/>
          </w:tcPr>
          <w:p w14:paraId="752D467C" w14:textId="25EB8E2F" w:rsidR="00D251CB" w:rsidRPr="00D251CB" w:rsidRDefault="00D251CB" w:rsidP="00D251CB">
            <w:pPr>
              <w:jc w:val="center"/>
              <w:rPr>
                <w:sz w:val="20"/>
                <w:szCs w:val="20"/>
              </w:rPr>
            </w:pPr>
            <w:r w:rsidRPr="00D251CB">
              <w:rPr>
                <w:rFonts w:ascii="Calibri" w:hAnsi="Calibri"/>
                <w:color w:val="000000"/>
                <w:sz w:val="20"/>
              </w:rPr>
              <w:t>Varies</w:t>
            </w:r>
          </w:p>
        </w:tc>
        <w:tc>
          <w:tcPr>
            <w:tcW w:w="1460" w:type="dxa"/>
            <w:vAlign w:val="center"/>
          </w:tcPr>
          <w:p w14:paraId="64F609FE" w14:textId="58BA584C" w:rsidR="00D251CB" w:rsidRPr="00D251CB" w:rsidRDefault="00D251CB" w:rsidP="00D251CB">
            <w:pPr>
              <w:jc w:val="center"/>
              <w:rPr>
                <w:sz w:val="20"/>
                <w:szCs w:val="20"/>
              </w:rPr>
            </w:pPr>
            <w:r w:rsidRPr="00D251CB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D251CB" w:rsidRPr="00B236FC" w14:paraId="13978D3B" w14:textId="77777777" w:rsidTr="00FB529F">
        <w:tc>
          <w:tcPr>
            <w:tcW w:w="1530" w:type="dxa"/>
            <w:vAlign w:val="center"/>
          </w:tcPr>
          <w:p w14:paraId="4EEA589B" w14:textId="7FDA306D" w:rsidR="00D251CB" w:rsidRPr="00D251CB" w:rsidRDefault="00D251CB" w:rsidP="00D251CB">
            <w:pPr>
              <w:jc w:val="center"/>
              <w:rPr>
                <w:sz w:val="20"/>
                <w:szCs w:val="20"/>
              </w:rPr>
            </w:pPr>
            <w:r w:rsidRPr="00D251CB">
              <w:rPr>
                <w:rFonts w:ascii="Calibri" w:hAnsi="Calibri"/>
                <w:color w:val="000000"/>
                <w:sz w:val="20"/>
              </w:rPr>
              <w:t>PCIT 231</w:t>
            </w:r>
          </w:p>
        </w:tc>
        <w:tc>
          <w:tcPr>
            <w:tcW w:w="2520" w:type="dxa"/>
            <w:vAlign w:val="center"/>
          </w:tcPr>
          <w:p w14:paraId="0F561E22" w14:textId="7080B71D" w:rsidR="00D251CB" w:rsidRPr="00D251CB" w:rsidRDefault="00D251CB" w:rsidP="00D251CB">
            <w:pPr>
              <w:jc w:val="center"/>
              <w:rPr>
                <w:sz w:val="20"/>
                <w:szCs w:val="20"/>
              </w:rPr>
            </w:pPr>
            <w:r w:rsidRPr="00D251CB">
              <w:rPr>
                <w:rFonts w:ascii="Calibri" w:hAnsi="Calibri"/>
                <w:color w:val="000000"/>
                <w:sz w:val="20"/>
              </w:rPr>
              <w:t>Analyzing</w:t>
            </w:r>
          </w:p>
        </w:tc>
        <w:tc>
          <w:tcPr>
            <w:tcW w:w="720" w:type="dxa"/>
            <w:vAlign w:val="center"/>
          </w:tcPr>
          <w:p w14:paraId="75CEC06F" w14:textId="14FDB492" w:rsidR="00D251CB" w:rsidRPr="00D251CB" w:rsidRDefault="00D251CB" w:rsidP="00D251CB">
            <w:pPr>
              <w:jc w:val="center"/>
              <w:rPr>
                <w:sz w:val="20"/>
                <w:szCs w:val="20"/>
              </w:rPr>
            </w:pPr>
            <w:r w:rsidRPr="00D251CB">
              <w:rPr>
                <w:rFonts w:ascii="Calibri" w:hAnsi="Calibri"/>
                <w:color w:val="000000"/>
                <w:sz w:val="20"/>
              </w:rPr>
              <w:t>3</w:t>
            </w:r>
          </w:p>
        </w:tc>
        <w:tc>
          <w:tcPr>
            <w:tcW w:w="1170" w:type="dxa"/>
            <w:vAlign w:val="center"/>
          </w:tcPr>
          <w:p w14:paraId="17B96A79" w14:textId="64050134" w:rsidR="00D251CB" w:rsidRPr="00D251CB" w:rsidRDefault="00D251CB" w:rsidP="00D251CB">
            <w:pPr>
              <w:jc w:val="center"/>
              <w:rPr>
                <w:sz w:val="20"/>
                <w:szCs w:val="20"/>
              </w:rPr>
            </w:pPr>
            <w:r w:rsidRPr="00D251CB">
              <w:rPr>
                <w:rFonts w:ascii="Calibri" w:hAnsi="Calibri"/>
                <w:color w:val="000000"/>
                <w:sz w:val="20"/>
              </w:rPr>
              <w:t>T</w:t>
            </w:r>
          </w:p>
        </w:tc>
        <w:tc>
          <w:tcPr>
            <w:tcW w:w="2610" w:type="dxa"/>
            <w:vAlign w:val="center"/>
          </w:tcPr>
          <w:p w14:paraId="3F365915" w14:textId="2F0C22A0" w:rsidR="00D251CB" w:rsidRPr="00D251CB" w:rsidRDefault="00D251CB" w:rsidP="00D251CB">
            <w:pPr>
              <w:jc w:val="center"/>
              <w:rPr>
                <w:sz w:val="20"/>
                <w:szCs w:val="20"/>
              </w:rPr>
            </w:pPr>
            <w:r w:rsidRPr="00D251CB">
              <w:rPr>
                <w:rFonts w:ascii="Calibri" w:hAnsi="Calibri"/>
                <w:color w:val="000000"/>
                <w:sz w:val="20"/>
              </w:rPr>
              <w:t>PCIT 221</w:t>
            </w:r>
          </w:p>
        </w:tc>
        <w:tc>
          <w:tcPr>
            <w:tcW w:w="929" w:type="dxa"/>
            <w:vAlign w:val="center"/>
          </w:tcPr>
          <w:p w14:paraId="23044C27" w14:textId="7F991BD4" w:rsidR="00D251CB" w:rsidRPr="00D251CB" w:rsidRDefault="00D251CB" w:rsidP="00D251CB">
            <w:pPr>
              <w:jc w:val="center"/>
              <w:rPr>
                <w:sz w:val="20"/>
                <w:szCs w:val="20"/>
              </w:rPr>
            </w:pPr>
            <w:r w:rsidRPr="00D251CB">
              <w:rPr>
                <w:rFonts w:ascii="Calibri" w:hAnsi="Calibri"/>
                <w:color w:val="000000"/>
                <w:sz w:val="20"/>
              </w:rPr>
              <w:t>Varies</w:t>
            </w:r>
          </w:p>
        </w:tc>
        <w:tc>
          <w:tcPr>
            <w:tcW w:w="1460" w:type="dxa"/>
            <w:vAlign w:val="center"/>
          </w:tcPr>
          <w:p w14:paraId="76EA3F9E" w14:textId="2FCD8DB3" w:rsidR="00D251CB" w:rsidRPr="00D251CB" w:rsidRDefault="00D251CB" w:rsidP="00D251CB">
            <w:pPr>
              <w:jc w:val="center"/>
              <w:rPr>
                <w:sz w:val="20"/>
                <w:szCs w:val="20"/>
              </w:rPr>
            </w:pPr>
            <w:r w:rsidRPr="00D251CB">
              <w:rPr>
                <w:rFonts w:ascii="Calibri" w:hAnsi="Calibri"/>
                <w:color w:val="000000"/>
                <w:sz w:val="20"/>
              </w:rPr>
              <w:t>Eight week class, 2nd eight weeks.</w:t>
            </w:r>
          </w:p>
        </w:tc>
      </w:tr>
      <w:tr w:rsidR="00D251CB" w:rsidRPr="00B236FC" w14:paraId="5BB39A38" w14:textId="77777777" w:rsidTr="00FB529F">
        <w:tc>
          <w:tcPr>
            <w:tcW w:w="1530" w:type="dxa"/>
            <w:vAlign w:val="center"/>
          </w:tcPr>
          <w:p w14:paraId="3811DB96" w14:textId="7BC1E543" w:rsidR="00D251CB" w:rsidRPr="00D251CB" w:rsidRDefault="00D251CB" w:rsidP="00D251CB">
            <w:pPr>
              <w:jc w:val="center"/>
              <w:rPr>
                <w:sz w:val="20"/>
                <w:szCs w:val="20"/>
              </w:rPr>
            </w:pPr>
            <w:r w:rsidRPr="00D251CB">
              <w:rPr>
                <w:rFonts w:ascii="Calibri" w:hAnsi="Calibri"/>
                <w:color w:val="000000"/>
                <w:sz w:val="20"/>
              </w:rPr>
              <w:t>Technical Elective</w:t>
            </w:r>
          </w:p>
        </w:tc>
        <w:tc>
          <w:tcPr>
            <w:tcW w:w="2520" w:type="dxa"/>
            <w:vAlign w:val="center"/>
          </w:tcPr>
          <w:p w14:paraId="2021EA74" w14:textId="5885485B" w:rsidR="00D251CB" w:rsidRPr="00D251CB" w:rsidRDefault="00D251CB" w:rsidP="00D251CB">
            <w:pPr>
              <w:jc w:val="center"/>
              <w:rPr>
                <w:sz w:val="20"/>
                <w:szCs w:val="20"/>
              </w:rPr>
            </w:pPr>
            <w:r w:rsidRPr="00D251CB">
              <w:rPr>
                <w:rFonts w:ascii="Calibri" w:hAnsi="Calibri"/>
                <w:color w:val="000000"/>
                <w:sz w:val="20"/>
              </w:rPr>
              <w:t>IMT, EET, EEAS, or PCIT elective</w:t>
            </w:r>
          </w:p>
        </w:tc>
        <w:tc>
          <w:tcPr>
            <w:tcW w:w="720" w:type="dxa"/>
            <w:vAlign w:val="center"/>
          </w:tcPr>
          <w:p w14:paraId="502C1944" w14:textId="0C359F35" w:rsidR="00D251CB" w:rsidRPr="00D251CB" w:rsidRDefault="00D251CB" w:rsidP="00D251CB">
            <w:pPr>
              <w:jc w:val="center"/>
              <w:rPr>
                <w:sz w:val="20"/>
                <w:szCs w:val="20"/>
              </w:rPr>
            </w:pPr>
            <w:r w:rsidRPr="00D251CB">
              <w:rPr>
                <w:rFonts w:ascii="Calibri" w:hAnsi="Calibri"/>
                <w:color w:val="000000"/>
                <w:sz w:val="20"/>
              </w:rPr>
              <w:t>4</w:t>
            </w:r>
          </w:p>
        </w:tc>
        <w:tc>
          <w:tcPr>
            <w:tcW w:w="1170" w:type="dxa"/>
            <w:vAlign w:val="center"/>
          </w:tcPr>
          <w:p w14:paraId="46D2173A" w14:textId="0029670F" w:rsidR="00D251CB" w:rsidRPr="00D251CB" w:rsidRDefault="00D251CB" w:rsidP="00D251CB">
            <w:pPr>
              <w:jc w:val="center"/>
              <w:rPr>
                <w:sz w:val="20"/>
                <w:szCs w:val="20"/>
              </w:rPr>
            </w:pPr>
            <w:r w:rsidRPr="00D251CB">
              <w:rPr>
                <w:rFonts w:ascii="Calibri" w:hAnsi="Calibri"/>
                <w:color w:val="000000"/>
                <w:sz w:val="20"/>
              </w:rPr>
              <w:t>Varies</w:t>
            </w:r>
          </w:p>
        </w:tc>
        <w:tc>
          <w:tcPr>
            <w:tcW w:w="2610" w:type="dxa"/>
            <w:vAlign w:val="center"/>
          </w:tcPr>
          <w:p w14:paraId="04D1D787" w14:textId="4F6363C5" w:rsidR="00D251CB" w:rsidRPr="00D251CB" w:rsidRDefault="00D251CB" w:rsidP="00D251CB">
            <w:pPr>
              <w:jc w:val="center"/>
              <w:rPr>
                <w:sz w:val="20"/>
                <w:szCs w:val="20"/>
              </w:rPr>
            </w:pPr>
            <w:r w:rsidRPr="00D251CB">
              <w:rPr>
                <w:rFonts w:ascii="Calibri" w:hAnsi="Calibri"/>
                <w:color w:val="000000"/>
                <w:sz w:val="20"/>
              </w:rPr>
              <w:t>Varies</w:t>
            </w:r>
          </w:p>
        </w:tc>
        <w:tc>
          <w:tcPr>
            <w:tcW w:w="929" w:type="dxa"/>
            <w:vAlign w:val="center"/>
          </w:tcPr>
          <w:p w14:paraId="01460627" w14:textId="32F754AF" w:rsidR="00D251CB" w:rsidRPr="00D251CB" w:rsidRDefault="00D251CB" w:rsidP="00D251CB">
            <w:pPr>
              <w:jc w:val="center"/>
              <w:rPr>
                <w:sz w:val="20"/>
                <w:szCs w:val="20"/>
              </w:rPr>
            </w:pPr>
            <w:r w:rsidRPr="00D251CB">
              <w:rPr>
                <w:rFonts w:ascii="Calibri" w:hAnsi="Calibri"/>
                <w:color w:val="000000"/>
                <w:sz w:val="20"/>
              </w:rPr>
              <w:t>Varies</w:t>
            </w:r>
          </w:p>
        </w:tc>
        <w:tc>
          <w:tcPr>
            <w:tcW w:w="1460" w:type="dxa"/>
            <w:vAlign w:val="center"/>
          </w:tcPr>
          <w:p w14:paraId="7666AACE" w14:textId="557896D0" w:rsidR="00D251CB" w:rsidRPr="00D251CB" w:rsidRDefault="00D251CB" w:rsidP="00D251CB">
            <w:pPr>
              <w:jc w:val="center"/>
              <w:rPr>
                <w:sz w:val="20"/>
                <w:szCs w:val="20"/>
              </w:rPr>
            </w:pPr>
            <w:r w:rsidRPr="00D251CB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C9043F" w:rsidRPr="00FC34EE" w14:paraId="490F1C08" w14:textId="77777777" w:rsidTr="00FB529F">
        <w:tc>
          <w:tcPr>
            <w:tcW w:w="1530" w:type="dxa"/>
          </w:tcPr>
          <w:p w14:paraId="1430459E" w14:textId="77777777" w:rsidR="00C9043F" w:rsidRPr="00B236FC" w:rsidRDefault="00C9043F" w:rsidP="000D6397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1AEB67C3" w14:textId="77777777"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Total Semester Hours</w:t>
            </w:r>
          </w:p>
        </w:tc>
        <w:tc>
          <w:tcPr>
            <w:tcW w:w="720" w:type="dxa"/>
            <w:vAlign w:val="center"/>
          </w:tcPr>
          <w:p w14:paraId="53F86181" w14:textId="7E8BD76B" w:rsidR="00C9043F" w:rsidRPr="00FC34EE" w:rsidRDefault="00D251CB" w:rsidP="009D0D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170" w:type="dxa"/>
            <w:vAlign w:val="center"/>
          </w:tcPr>
          <w:p w14:paraId="7AC17E82" w14:textId="77777777" w:rsidR="00C9043F" w:rsidRPr="00FC34EE" w:rsidRDefault="00C9043F" w:rsidP="00F2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14:paraId="6C1F2999" w14:textId="77777777" w:rsidR="00C9043F" w:rsidRPr="00FC34EE" w:rsidRDefault="00C9043F" w:rsidP="009D0D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14:paraId="028BD3D6" w14:textId="77777777" w:rsidR="00C9043F" w:rsidRPr="00FC34EE" w:rsidRDefault="00C9043F" w:rsidP="00F2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center"/>
          </w:tcPr>
          <w:p w14:paraId="494A78F5" w14:textId="77777777" w:rsidR="00C9043F" w:rsidRPr="00FC34EE" w:rsidRDefault="00C9043F" w:rsidP="009D0D9D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6D1CB0A" w14:textId="77777777" w:rsidR="008A0043" w:rsidRDefault="008A0043" w:rsidP="00FC34EE">
      <w:pPr>
        <w:spacing w:after="0" w:line="240" w:lineRule="auto"/>
        <w:rPr>
          <w:b/>
          <w:bCs/>
          <w:sz w:val="20"/>
          <w:szCs w:val="20"/>
        </w:rPr>
      </w:pPr>
    </w:p>
    <w:p w14:paraId="63B34542" w14:textId="247D527A" w:rsidR="00FC34EE" w:rsidRPr="00FC34EE" w:rsidRDefault="00FC34EE" w:rsidP="00FC34EE">
      <w:pPr>
        <w:spacing w:after="0" w:line="240" w:lineRule="auto"/>
        <w:rPr>
          <w:sz w:val="20"/>
          <w:szCs w:val="20"/>
        </w:rPr>
      </w:pPr>
      <w:r w:rsidRPr="00FC34EE">
        <w:rPr>
          <w:b/>
          <w:bCs/>
          <w:sz w:val="20"/>
          <w:szCs w:val="20"/>
        </w:rPr>
        <w:t>Graduation Requirements</w:t>
      </w:r>
    </w:p>
    <w:p w14:paraId="6F74D375" w14:textId="77777777" w:rsidR="00FC34EE" w:rsidRPr="00FC34EE" w:rsidRDefault="00FC34EE" w:rsidP="00FB529F">
      <w:pPr>
        <w:spacing w:after="0" w:line="240" w:lineRule="auto"/>
        <w:ind w:right="864"/>
        <w:rPr>
          <w:sz w:val="20"/>
          <w:szCs w:val="20"/>
        </w:rPr>
      </w:pPr>
      <w:r w:rsidRPr="00FC34EE">
        <w:rPr>
          <w:sz w:val="20"/>
          <w:szCs w:val="20"/>
        </w:rPr>
        <w:t>To be awarded an Associate degree at Joliet Junior College, each student must meet the following requirements:</w:t>
      </w:r>
    </w:p>
    <w:p w14:paraId="53E4A1B1" w14:textId="77777777" w:rsidR="00680BE8" w:rsidRPr="001F6E27" w:rsidRDefault="00680BE8" w:rsidP="00680BE8">
      <w:pPr>
        <w:spacing w:after="0" w:line="240" w:lineRule="auto"/>
        <w:ind w:right="864"/>
        <w:rPr>
          <w:sz w:val="20"/>
          <w:szCs w:val="20"/>
        </w:rPr>
      </w:pPr>
      <w:r w:rsidRPr="001F6E27">
        <w:rPr>
          <w:sz w:val="20"/>
          <w:szCs w:val="20"/>
        </w:rPr>
        <w:t>1. Satisfy all admission requirements.</w:t>
      </w:r>
    </w:p>
    <w:p w14:paraId="051BE827" w14:textId="42F90A07" w:rsidR="00680BE8" w:rsidRPr="001F6E27" w:rsidRDefault="00680BE8" w:rsidP="00680BE8">
      <w:pPr>
        <w:spacing w:after="0" w:line="240" w:lineRule="auto"/>
        <w:ind w:right="864"/>
        <w:rPr>
          <w:sz w:val="20"/>
          <w:szCs w:val="20"/>
        </w:rPr>
      </w:pPr>
      <w:r w:rsidRPr="001F6E27">
        <w:rPr>
          <w:sz w:val="20"/>
          <w:szCs w:val="20"/>
        </w:rPr>
        <w:t>2. Complete the courses required to earn the given degree. If the student is a transfer</w:t>
      </w:r>
      <w:r>
        <w:rPr>
          <w:sz w:val="20"/>
          <w:szCs w:val="20"/>
        </w:rPr>
        <w:t xml:space="preserve"> </w:t>
      </w:r>
      <w:r w:rsidRPr="001F6E27">
        <w:rPr>
          <w:sz w:val="20"/>
          <w:szCs w:val="20"/>
        </w:rPr>
        <w:t>student with coursework taken elsewhere, he</w:t>
      </w:r>
      <w:r w:rsidR="008E49B1">
        <w:rPr>
          <w:sz w:val="20"/>
          <w:szCs w:val="20"/>
        </w:rPr>
        <w:t xml:space="preserve">/she must complete a minimum of </w:t>
      </w:r>
      <w:r w:rsidRPr="001F6E27">
        <w:rPr>
          <w:sz w:val="20"/>
          <w:szCs w:val="20"/>
        </w:rPr>
        <w:t>15 credit hours applicable to the degree at JJC.</w:t>
      </w:r>
      <w:r>
        <w:rPr>
          <w:sz w:val="20"/>
          <w:szCs w:val="20"/>
        </w:rPr>
        <w:t xml:space="preserve"> </w:t>
      </w:r>
      <w:r w:rsidRPr="001F6E27">
        <w:rPr>
          <w:sz w:val="20"/>
          <w:szCs w:val="20"/>
        </w:rPr>
        <w:t>Proficiency test, CLEP and Advanced Placement does not meet this requirement.</w:t>
      </w:r>
    </w:p>
    <w:p w14:paraId="1AA5D346" w14:textId="77777777" w:rsidR="00680BE8" w:rsidRPr="001F6E27" w:rsidRDefault="00680BE8" w:rsidP="00680BE8">
      <w:pPr>
        <w:spacing w:after="0" w:line="240" w:lineRule="auto"/>
        <w:ind w:right="864"/>
        <w:rPr>
          <w:sz w:val="20"/>
          <w:szCs w:val="20"/>
        </w:rPr>
      </w:pPr>
      <w:r w:rsidRPr="001F6E27">
        <w:rPr>
          <w:sz w:val="20"/>
          <w:szCs w:val="20"/>
        </w:rPr>
        <w:t>3. Earn a cumulative grade-point-average of at least 2.0.</w:t>
      </w:r>
    </w:p>
    <w:p w14:paraId="66A6D342" w14:textId="77777777" w:rsidR="00680BE8" w:rsidRPr="001F6E27" w:rsidRDefault="00680BE8" w:rsidP="00680BE8">
      <w:pPr>
        <w:spacing w:after="0" w:line="240" w:lineRule="auto"/>
        <w:ind w:right="864"/>
        <w:rPr>
          <w:sz w:val="20"/>
          <w:szCs w:val="20"/>
        </w:rPr>
      </w:pPr>
      <w:r w:rsidRPr="001F6E27">
        <w:rPr>
          <w:sz w:val="20"/>
          <w:szCs w:val="20"/>
        </w:rPr>
        <w:t>4. Discharge all financial obligations to the College; have no restrictions.</w:t>
      </w:r>
    </w:p>
    <w:p w14:paraId="290378F9" w14:textId="77777777" w:rsidR="00680BE8" w:rsidRPr="001F6E27" w:rsidRDefault="00680BE8" w:rsidP="00680BE8">
      <w:pPr>
        <w:spacing w:after="0" w:line="240" w:lineRule="auto"/>
        <w:ind w:right="864"/>
        <w:rPr>
          <w:sz w:val="20"/>
          <w:szCs w:val="20"/>
        </w:rPr>
      </w:pPr>
      <w:r w:rsidRPr="001F6E27">
        <w:rPr>
          <w:sz w:val="20"/>
          <w:szCs w:val="20"/>
        </w:rPr>
        <w:t>5. File an application for graduation. (An application should be filed at the time of</w:t>
      </w:r>
      <w:r>
        <w:rPr>
          <w:sz w:val="20"/>
          <w:szCs w:val="20"/>
        </w:rPr>
        <w:t xml:space="preserve"> </w:t>
      </w:r>
      <w:r w:rsidRPr="001F6E27">
        <w:rPr>
          <w:sz w:val="20"/>
          <w:szCs w:val="20"/>
        </w:rPr>
        <w:t>registration for the student’s anticipated last semester.)</w:t>
      </w:r>
    </w:p>
    <w:p w14:paraId="20445C27" w14:textId="0B4C0297" w:rsidR="00D449B1" w:rsidRPr="00FC34EE" w:rsidRDefault="00680BE8" w:rsidP="00680BE8">
      <w:pPr>
        <w:spacing w:after="0" w:line="240" w:lineRule="auto"/>
        <w:ind w:right="864"/>
        <w:rPr>
          <w:sz w:val="20"/>
          <w:szCs w:val="20"/>
        </w:rPr>
      </w:pPr>
      <w:r w:rsidRPr="001F6E27">
        <w:rPr>
          <w:sz w:val="20"/>
          <w:szCs w:val="20"/>
        </w:rPr>
        <w:t>6. Have all official transcripts from other colleges/universities on file in the Graduation</w:t>
      </w:r>
      <w:r>
        <w:rPr>
          <w:sz w:val="20"/>
          <w:szCs w:val="20"/>
        </w:rPr>
        <w:t xml:space="preserve"> </w:t>
      </w:r>
      <w:r w:rsidRPr="001F6E27">
        <w:rPr>
          <w:sz w:val="20"/>
          <w:szCs w:val="20"/>
        </w:rPr>
        <w:t>Office by the graduation filing date for evaluation of credit. A delay in the process</w:t>
      </w:r>
      <w:r>
        <w:rPr>
          <w:sz w:val="20"/>
          <w:szCs w:val="20"/>
        </w:rPr>
        <w:t xml:space="preserve"> </w:t>
      </w:r>
      <w:r w:rsidRPr="001F6E27">
        <w:rPr>
          <w:sz w:val="20"/>
          <w:szCs w:val="20"/>
        </w:rPr>
        <w:t>may result in a later graduation date.</w:t>
      </w:r>
      <w:r>
        <w:rPr>
          <w:sz w:val="20"/>
          <w:szCs w:val="20"/>
        </w:rPr>
        <w:br/>
      </w:r>
    </w:p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2520"/>
        <w:gridCol w:w="2806"/>
        <w:gridCol w:w="2806"/>
        <w:gridCol w:w="2807"/>
      </w:tblGrid>
      <w:tr w:rsidR="0009069E" w:rsidRPr="00FC34EE" w14:paraId="3C353ECF" w14:textId="77777777" w:rsidTr="0009069E">
        <w:tc>
          <w:tcPr>
            <w:tcW w:w="2520" w:type="dxa"/>
            <w:vMerge w:val="restart"/>
            <w:vAlign w:val="center"/>
          </w:tcPr>
          <w:p w14:paraId="7990183C" w14:textId="746E61B6" w:rsidR="0009069E" w:rsidRPr="00FC34EE" w:rsidRDefault="0009069E" w:rsidP="0009069E">
            <w:pPr>
              <w:jc w:val="center"/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For more information:</w:t>
            </w:r>
          </w:p>
        </w:tc>
        <w:tc>
          <w:tcPr>
            <w:tcW w:w="2806" w:type="dxa"/>
          </w:tcPr>
          <w:p w14:paraId="27FEAE5C" w14:textId="77777777" w:rsidR="0009069E" w:rsidRPr="0009069E" w:rsidRDefault="0009069E" w:rsidP="00D746C7">
            <w:pPr>
              <w:rPr>
                <w:b/>
                <w:sz w:val="20"/>
                <w:szCs w:val="20"/>
              </w:rPr>
            </w:pPr>
            <w:r w:rsidRPr="0009069E">
              <w:rPr>
                <w:b/>
                <w:sz w:val="20"/>
                <w:szCs w:val="20"/>
              </w:rPr>
              <w:t>Department Chairperson</w:t>
            </w:r>
          </w:p>
        </w:tc>
        <w:tc>
          <w:tcPr>
            <w:tcW w:w="2806" w:type="dxa"/>
          </w:tcPr>
          <w:p w14:paraId="7073BCEF" w14:textId="77777777" w:rsidR="0009069E" w:rsidRPr="0009069E" w:rsidRDefault="0009069E" w:rsidP="00D746C7">
            <w:pPr>
              <w:rPr>
                <w:b/>
                <w:sz w:val="20"/>
                <w:szCs w:val="20"/>
              </w:rPr>
            </w:pPr>
            <w:r w:rsidRPr="0009069E">
              <w:rPr>
                <w:b/>
                <w:sz w:val="20"/>
                <w:szCs w:val="20"/>
              </w:rPr>
              <w:t>Program Coordinator</w:t>
            </w:r>
          </w:p>
        </w:tc>
        <w:tc>
          <w:tcPr>
            <w:tcW w:w="2807" w:type="dxa"/>
          </w:tcPr>
          <w:p w14:paraId="232421E6" w14:textId="77777777" w:rsidR="0009069E" w:rsidRPr="0009069E" w:rsidRDefault="0009069E" w:rsidP="00D746C7">
            <w:pPr>
              <w:rPr>
                <w:b/>
                <w:sz w:val="20"/>
                <w:szCs w:val="20"/>
              </w:rPr>
            </w:pPr>
            <w:r w:rsidRPr="0009069E">
              <w:rPr>
                <w:b/>
                <w:sz w:val="20"/>
                <w:szCs w:val="20"/>
              </w:rPr>
              <w:t>Program Advisor</w:t>
            </w:r>
          </w:p>
        </w:tc>
      </w:tr>
      <w:tr w:rsidR="0009069E" w:rsidRPr="00FC34EE" w14:paraId="5AD757F8" w14:textId="77777777" w:rsidTr="00FB529F">
        <w:tc>
          <w:tcPr>
            <w:tcW w:w="2520" w:type="dxa"/>
            <w:vMerge/>
          </w:tcPr>
          <w:p w14:paraId="61B76543" w14:textId="77777777" w:rsidR="0009069E" w:rsidRPr="00FC34EE" w:rsidRDefault="0009069E" w:rsidP="0009069E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</w:tcPr>
          <w:p w14:paraId="53B4A1EA" w14:textId="79B11481" w:rsidR="0009069E" w:rsidRPr="00FC34EE" w:rsidRDefault="0009069E" w:rsidP="0009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Name: </w:t>
            </w:r>
            <w:r w:rsidR="00AA7043">
              <w:rPr>
                <w:sz w:val="20"/>
                <w:szCs w:val="20"/>
              </w:rPr>
              <w:t>Jeff Bradford</w:t>
            </w:r>
          </w:p>
        </w:tc>
        <w:tc>
          <w:tcPr>
            <w:tcW w:w="2806" w:type="dxa"/>
          </w:tcPr>
          <w:p w14:paraId="53B48166" w14:textId="6CBE531F" w:rsidR="0009069E" w:rsidRPr="00FC34EE" w:rsidRDefault="0009069E" w:rsidP="0009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Name: </w:t>
            </w:r>
            <w:r w:rsidR="00D251CB">
              <w:rPr>
                <w:sz w:val="20"/>
                <w:szCs w:val="20"/>
              </w:rPr>
              <w:t>Joe Limon</w:t>
            </w:r>
          </w:p>
        </w:tc>
        <w:tc>
          <w:tcPr>
            <w:tcW w:w="2807" w:type="dxa"/>
          </w:tcPr>
          <w:p w14:paraId="4ED4F567" w14:textId="2A940537" w:rsidR="0009069E" w:rsidRPr="00FC34EE" w:rsidRDefault="0009069E" w:rsidP="0009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Name: </w:t>
            </w:r>
            <w:r w:rsidR="00D251CB">
              <w:rPr>
                <w:sz w:val="20"/>
                <w:szCs w:val="20"/>
              </w:rPr>
              <w:t>Jeff Bradford</w:t>
            </w:r>
          </w:p>
        </w:tc>
      </w:tr>
      <w:tr w:rsidR="0009069E" w:rsidRPr="00FC34EE" w14:paraId="0D2A0023" w14:textId="77777777" w:rsidTr="00FB529F">
        <w:tc>
          <w:tcPr>
            <w:tcW w:w="2520" w:type="dxa"/>
            <w:vMerge/>
          </w:tcPr>
          <w:p w14:paraId="12569FFC" w14:textId="77777777" w:rsidR="0009069E" w:rsidRPr="00FC34EE" w:rsidRDefault="0009069E" w:rsidP="0009069E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</w:tcPr>
          <w:p w14:paraId="204446B0" w14:textId="05B64A65" w:rsidR="0009069E" w:rsidRPr="00FC34EE" w:rsidRDefault="0009069E" w:rsidP="0009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</w:t>
            </w:r>
            <w:r w:rsidR="00AA7043">
              <w:rPr>
                <w:sz w:val="20"/>
                <w:szCs w:val="20"/>
              </w:rPr>
              <w:t>jbradford@jjc.edu</w:t>
            </w:r>
          </w:p>
        </w:tc>
        <w:tc>
          <w:tcPr>
            <w:tcW w:w="2806" w:type="dxa"/>
          </w:tcPr>
          <w:p w14:paraId="765893FE" w14:textId="707DCCF8" w:rsidR="0009069E" w:rsidRPr="00FC34EE" w:rsidRDefault="0009069E" w:rsidP="0009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</w:t>
            </w:r>
            <w:r w:rsidR="00D251CB">
              <w:rPr>
                <w:sz w:val="20"/>
                <w:szCs w:val="20"/>
              </w:rPr>
              <w:t>jlimon@jjc.edu</w:t>
            </w:r>
          </w:p>
        </w:tc>
        <w:tc>
          <w:tcPr>
            <w:tcW w:w="2807" w:type="dxa"/>
          </w:tcPr>
          <w:p w14:paraId="3F32711B" w14:textId="79A887E7" w:rsidR="0009069E" w:rsidRPr="00FC34EE" w:rsidRDefault="0009069E" w:rsidP="0009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</w:t>
            </w:r>
            <w:r w:rsidR="00D251CB">
              <w:rPr>
                <w:sz w:val="20"/>
                <w:szCs w:val="20"/>
              </w:rPr>
              <w:t>jbradford@jjc.edu</w:t>
            </w:r>
          </w:p>
        </w:tc>
      </w:tr>
      <w:tr w:rsidR="0009069E" w:rsidRPr="00FC34EE" w14:paraId="7D41DF91" w14:textId="77777777" w:rsidTr="00FB529F">
        <w:tc>
          <w:tcPr>
            <w:tcW w:w="2520" w:type="dxa"/>
            <w:vMerge/>
          </w:tcPr>
          <w:p w14:paraId="1CB47DE3" w14:textId="77777777" w:rsidR="0009069E" w:rsidRPr="00FC34EE" w:rsidRDefault="0009069E" w:rsidP="0009069E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</w:tcPr>
          <w:p w14:paraId="534E4129" w14:textId="1D6F4833" w:rsidR="0009069E" w:rsidRPr="00FC34EE" w:rsidRDefault="0009069E" w:rsidP="0009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Phone: </w:t>
            </w:r>
            <w:r w:rsidR="00AA7043">
              <w:rPr>
                <w:sz w:val="20"/>
                <w:szCs w:val="20"/>
              </w:rPr>
              <w:t>815.280.2403</w:t>
            </w:r>
          </w:p>
        </w:tc>
        <w:tc>
          <w:tcPr>
            <w:tcW w:w="2806" w:type="dxa"/>
          </w:tcPr>
          <w:p w14:paraId="7C26979C" w14:textId="7CD169AC" w:rsidR="0009069E" w:rsidRPr="00FC34EE" w:rsidRDefault="0009069E" w:rsidP="0009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Phone: </w:t>
            </w:r>
            <w:r w:rsidR="00D251CB">
              <w:rPr>
                <w:sz w:val="20"/>
                <w:szCs w:val="20"/>
              </w:rPr>
              <w:t>815.280.2294</w:t>
            </w:r>
          </w:p>
        </w:tc>
        <w:tc>
          <w:tcPr>
            <w:tcW w:w="2807" w:type="dxa"/>
          </w:tcPr>
          <w:p w14:paraId="6F933414" w14:textId="343925B8" w:rsidR="0009069E" w:rsidRPr="00FC34EE" w:rsidRDefault="0009069E" w:rsidP="0009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Phone: </w:t>
            </w:r>
            <w:r w:rsidR="00D251CB">
              <w:rPr>
                <w:sz w:val="20"/>
                <w:szCs w:val="20"/>
              </w:rPr>
              <w:t>815.280.2403</w:t>
            </w:r>
          </w:p>
        </w:tc>
      </w:tr>
    </w:tbl>
    <w:p w14:paraId="1F5404B3" w14:textId="77777777" w:rsidR="00FC34EE" w:rsidRPr="00FC34EE" w:rsidRDefault="00FC34EE" w:rsidP="00680BE8">
      <w:pPr>
        <w:spacing w:after="0" w:line="240" w:lineRule="auto"/>
        <w:rPr>
          <w:sz w:val="20"/>
          <w:szCs w:val="20"/>
        </w:rPr>
      </w:pPr>
    </w:p>
    <w:sectPr w:rsidR="00FC34EE" w:rsidRPr="00FC34EE" w:rsidSect="007D483C">
      <w:pgSz w:w="12240" w:h="15840"/>
      <w:pgMar w:top="576" w:right="576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83C"/>
    <w:rsid w:val="0009069E"/>
    <w:rsid w:val="000B5B99"/>
    <w:rsid w:val="000C0D9D"/>
    <w:rsid w:val="00236C09"/>
    <w:rsid w:val="002C247E"/>
    <w:rsid w:val="002F4930"/>
    <w:rsid w:val="00322521"/>
    <w:rsid w:val="003409FC"/>
    <w:rsid w:val="00365AFF"/>
    <w:rsid w:val="00384306"/>
    <w:rsid w:val="00404288"/>
    <w:rsid w:val="00485875"/>
    <w:rsid w:val="004C58A1"/>
    <w:rsid w:val="005604FA"/>
    <w:rsid w:val="005E600D"/>
    <w:rsid w:val="005E7498"/>
    <w:rsid w:val="00680BE8"/>
    <w:rsid w:val="00754F80"/>
    <w:rsid w:val="007B1272"/>
    <w:rsid w:val="007D483C"/>
    <w:rsid w:val="00817F8C"/>
    <w:rsid w:val="00884965"/>
    <w:rsid w:val="008A0043"/>
    <w:rsid w:val="008A2F59"/>
    <w:rsid w:val="008E49B1"/>
    <w:rsid w:val="008E712F"/>
    <w:rsid w:val="008E75BE"/>
    <w:rsid w:val="00910AB4"/>
    <w:rsid w:val="0091174D"/>
    <w:rsid w:val="00981574"/>
    <w:rsid w:val="009D0D9D"/>
    <w:rsid w:val="00A14018"/>
    <w:rsid w:val="00AA7043"/>
    <w:rsid w:val="00B225E9"/>
    <w:rsid w:val="00B236FC"/>
    <w:rsid w:val="00B309FC"/>
    <w:rsid w:val="00BA21AF"/>
    <w:rsid w:val="00BC535F"/>
    <w:rsid w:val="00C558FA"/>
    <w:rsid w:val="00C9043F"/>
    <w:rsid w:val="00CF3339"/>
    <w:rsid w:val="00D251CB"/>
    <w:rsid w:val="00D449B1"/>
    <w:rsid w:val="00D746C7"/>
    <w:rsid w:val="00E551A7"/>
    <w:rsid w:val="00F204D5"/>
    <w:rsid w:val="00FB529F"/>
    <w:rsid w:val="00FC34EE"/>
    <w:rsid w:val="31677FFB"/>
    <w:rsid w:val="4A72260F"/>
    <w:rsid w:val="64DF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7B6CB"/>
  <w15:chartTrackingRefBased/>
  <w15:docId w15:val="{483B8863-79FD-4968-AA19-C456D5601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4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B52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9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01B74C8CBB9B49803E845AD76D2A91" ma:contentTypeVersion="0" ma:contentTypeDescription="Create a new document." ma:contentTypeScope="" ma:versionID="f70b3cd4b081c2637a8a59726e9d87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EC175F-1B25-4F1C-8437-23F47BF267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6943A28-914C-4C34-A2D4-5DB18859FDE1}">
  <ds:schemaRefs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purl.org/dc/dcmitype/"/>
    <ds:schemaRef ds:uri="http://schemas.microsoft.com/office/2006/documentManagement/typ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C77306B-5461-4766-847B-5BFF8F44F6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Joliet Junior College</Company>
  <LinksUpToDate>false</LinksUpToDate>
  <CharactersWithSpaces>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Albert, Deborah</dc:creator>
  <cp:keywords/>
  <dc:description/>
  <cp:lastModifiedBy>Albert, Deborah</cp:lastModifiedBy>
  <cp:revision>2</cp:revision>
  <dcterms:created xsi:type="dcterms:W3CDTF">2020-04-14T22:52:00Z</dcterms:created>
  <dcterms:modified xsi:type="dcterms:W3CDTF">2020-04-14T22:52:00Z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0x0101005701B74C8CBB9B49803E845AD76D2A91</vt:lpwstr>
  </property>
</Properties>
</file>