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34073148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E22BA4">
              <w:rPr>
                <w:b/>
                <w:sz w:val="20"/>
                <w:szCs w:val="20"/>
              </w:rPr>
              <w:t xml:space="preserve">20-2021 </w:t>
            </w:r>
            <w:bookmarkStart w:id="0" w:name="_GoBack"/>
            <w:bookmarkEnd w:id="0"/>
            <w:r w:rsidRPr="00FC34EE">
              <w:rPr>
                <w:b/>
                <w:sz w:val="20"/>
                <w:szCs w:val="20"/>
              </w:rPr>
              <w:t>Completion Guide</w:t>
            </w:r>
          </w:p>
          <w:p w14:paraId="1BECBF5C" w14:textId="46670C6A" w:rsidR="00B225E9" w:rsidRDefault="0041208D" w:rsidP="00C9043F">
            <w:pPr>
              <w:jc w:val="center"/>
              <w:rPr>
                <w:b/>
                <w:sz w:val="20"/>
                <w:szCs w:val="20"/>
              </w:rPr>
            </w:pPr>
            <w:r w:rsidRPr="0041208D">
              <w:rPr>
                <w:b/>
                <w:sz w:val="20"/>
                <w:szCs w:val="20"/>
              </w:rPr>
              <w:t xml:space="preserve">Construction </w:t>
            </w:r>
            <w:r w:rsidR="001211A8">
              <w:rPr>
                <w:b/>
                <w:sz w:val="20"/>
                <w:szCs w:val="20"/>
              </w:rPr>
              <w:t>Preparation Level I, CCO, TE339</w:t>
            </w:r>
          </w:p>
          <w:p w14:paraId="064BEE16" w14:textId="0B761370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1211A8">
              <w:rPr>
                <w:b/>
                <w:sz w:val="20"/>
                <w:szCs w:val="20"/>
              </w:rPr>
              <w:t xml:space="preserve">  15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39E3AF3B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 xml:space="preserve">The following schedule is based on full-time enrollment.  Students </w:t>
            </w:r>
            <w:proofErr w:type="spellStart"/>
            <w:r w:rsidRPr="00FC34EE">
              <w:rPr>
                <w:i/>
                <w:sz w:val="20"/>
                <w:szCs w:val="20"/>
              </w:rPr>
              <w:t>planni</w:t>
            </w:r>
            <w:proofErr w:type="spellEnd"/>
            <w:r w:rsidR="00E22BA4">
              <w:rPr>
                <w:i/>
                <w:sz w:val="20"/>
                <w:szCs w:val="20"/>
              </w:rPr>
              <w:t xml:space="preserve"> </w:t>
            </w:r>
            <w:r w:rsidRPr="00FC34EE">
              <w:rPr>
                <w:i/>
                <w:sz w:val="20"/>
                <w:szCs w:val="20"/>
              </w:rPr>
              <w:t>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6B87B63" w:rsidR="00D746C7" w:rsidRPr="00B309FC" w:rsidRDefault="00B309FC" w:rsidP="57178BCA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bCs/>
          <w:sz w:val="20"/>
          <w:szCs w:val="20"/>
        </w:rPr>
      </w:pPr>
      <w:r w:rsidRPr="57178BCA">
        <w:rPr>
          <w:b/>
          <w:bCs/>
          <w:sz w:val="20"/>
          <w:szCs w:val="20"/>
        </w:rPr>
        <w:t xml:space="preserve">T= Traditional </w:t>
      </w:r>
      <w:r w:rsidRPr="00B309FC">
        <w:rPr>
          <w:b/>
          <w:sz w:val="20"/>
          <w:szCs w:val="20"/>
        </w:rPr>
        <w:tab/>
      </w:r>
      <w:r w:rsidRPr="57178BCA">
        <w:rPr>
          <w:b/>
          <w:bCs/>
          <w:sz w:val="20"/>
          <w:szCs w:val="20"/>
        </w:rPr>
        <w:t xml:space="preserve">H = Hybrid </w:t>
      </w:r>
      <w:r w:rsidRPr="00B309FC">
        <w:rPr>
          <w:b/>
          <w:sz w:val="20"/>
          <w:szCs w:val="20"/>
        </w:rPr>
        <w:tab/>
      </w:r>
      <w:r w:rsidRPr="57178BCA">
        <w:rPr>
          <w:b/>
          <w:bCs/>
          <w:sz w:val="20"/>
          <w:szCs w:val="20"/>
        </w:rPr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1211A8" w:rsidRPr="00B236FC" w14:paraId="272C8404" w14:textId="77777777" w:rsidTr="001211A8">
        <w:tc>
          <w:tcPr>
            <w:tcW w:w="1525" w:type="dxa"/>
          </w:tcPr>
          <w:p w14:paraId="7137E524" w14:textId="77777777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CM 100</w:t>
            </w:r>
          </w:p>
          <w:p w14:paraId="5EE01888" w14:textId="77777777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 xml:space="preserve">or </w:t>
            </w:r>
          </w:p>
          <w:p w14:paraId="408C3BE8" w14:textId="77777777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25440F63" w14:textId="561A0DB2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AEC 100</w:t>
            </w:r>
          </w:p>
        </w:tc>
        <w:tc>
          <w:tcPr>
            <w:tcW w:w="2670" w:type="dxa"/>
          </w:tcPr>
          <w:p w14:paraId="45FD6A15" w14:textId="77777777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CM 100 I</w:t>
            </w:r>
            <w:r>
              <w:rPr>
                <w:rFonts w:ascii="Calibri" w:hAnsi="Calibri" w:cs="Calibri"/>
                <w:color w:val="000000"/>
                <w:sz w:val="20"/>
              </w:rPr>
              <w:t>ntro to Construction Management</w:t>
            </w:r>
          </w:p>
          <w:p w14:paraId="6FE61711" w14:textId="20017F06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3F0F1DC9" w14:textId="25DB7A0D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or AEC 100 Construction Fundamentals</w:t>
            </w:r>
          </w:p>
        </w:tc>
        <w:tc>
          <w:tcPr>
            <w:tcW w:w="710" w:type="dxa"/>
          </w:tcPr>
          <w:p w14:paraId="41F6732C" w14:textId="3CCEAEBD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40" w:type="dxa"/>
          </w:tcPr>
          <w:p w14:paraId="26AD3FF2" w14:textId="60126EC9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656" w:type="dxa"/>
          </w:tcPr>
          <w:p w14:paraId="5F7ADC09" w14:textId="2C1A838C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7583D29" w14:textId="31E02FB8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</w:tcPr>
          <w:p w14:paraId="5F2EF2FC" w14:textId="77777777" w:rsidR="001211A8" w:rsidRPr="00B236FC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2F21CCAD" w14:textId="77777777" w:rsidTr="001211A8">
        <w:tc>
          <w:tcPr>
            <w:tcW w:w="1525" w:type="dxa"/>
          </w:tcPr>
          <w:p w14:paraId="46B9A78F" w14:textId="79983970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OPS 111</w:t>
            </w:r>
          </w:p>
        </w:tc>
        <w:tc>
          <w:tcPr>
            <w:tcW w:w="2670" w:type="dxa"/>
          </w:tcPr>
          <w:p w14:paraId="5B5DEA65" w14:textId="5FE0895A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OSHA 10 Hour Construction Safety</w:t>
            </w:r>
          </w:p>
        </w:tc>
        <w:tc>
          <w:tcPr>
            <w:tcW w:w="710" w:type="dxa"/>
          </w:tcPr>
          <w:p w14:paraId="3CF60F8A" w14:textId="440231B7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40" w:type="dxa"/>
          </w:tcPr>
          <w:p w14:paraId="46BEFBB9" w14:textId="233A022A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</w:tcPr>
          <w:p w14:paraId="27CBB2D6" w14:textId="0854AD12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C989249" w14:textId="5766FCC4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525" w:type="dxa"/>
          </w:tcPr>
          <w:p w14:paraId="1430CC7E" w14:textId="77777777" w:rsidR="001211A8" w:rsidRPr="00B236FC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695E0CC8" w14:textId="77777777" w:rsidTr="001211A8">
        <w:tc>
          <w:tcPr>
            <w:tcW w:w="1525" w:type="dxa"/>
          </w:tcPr>
          <w:p w14:paraId="71D15874" w14:textId="3DE2894C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TMAT 107</w:t>
            </w:r>
          </w:p>
        </w:tc>
        <w:tc>
          <w:tcPr>
            <w:tcW w:w="2670" w:type="dxa"/>
          </w:tcPr>
          <w:p w14:paraId="073B5387" w14:textId="36B9EDC5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Technical Mathematics I</w:t>
            </w:r>
          </w:p>
        </w:tc>
        <w:tc>
          <w:tcPr>
            <w:tcW w:w="710" w:type="dxa"/>
          </w:tcPr>
          <w:p w14:paraId="0A001F6A" w14:textId="15E36B25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</w:tcPr>
          <w:p w14:paraId="41C1CFEB" w14:textId="50923658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</w:tcPr>
          <w:p w14:paraId="43523CDE" w14:textId="4165239A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Appropriate placement score o</w:t>
            </w:r>
            <w:r>
              <w:rPr>
                <w:rFonts w:ascii="Calibri" w:hAnsi="Calibri" w:cs="Calibri"/>
                <w:color w:val="000000"/>
                <w:sz w:val="20"/>
              </w:rPr>
              <w:t>r minimum grade "C" in MATH 090.</w:t>
            </w:r>
          </w:p>
        </w:tc>
        <w:tc>
          <w:tcPr>
            <w:tcW w:w="818" w:type="dxa"/>
          </w:tcPr>
          <w:p w14:paraId="44F5E9F7" w14:textId="5821A3F2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FL, SP</w:t>
            </w:r>
          </w:p>
        </w:tc>
        <w:tc>
          <w:tcPr>
            <w:tcW w:w="1525" w:type="dxa"/>
          </w:tcPr>
          <w:p w14:paraId="291D6FFD" w14:textId="77777777" w:rsidR="001211A8" w:rsidRPr="00B236FC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1FD2D7A3" w14:textId="77777777" w:rsidTr="001211A8">
        <w:tc>
          <w:tcPr>
            <w:tcW w:w="1525" w:type="dxa"/>
          </w:tcPr>
          <w:p w14:paraId="581D469F" w14:textId="4FA461BE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AEC 107</w:t>
            </w:r>
          </w:p>
        </w:tc>
        <w:tc>
          <w:tcPr>
            <w:tcW w:w="2670" w:type="dxa"/>
          </w:tcPr>
          <w:p w14:paraId="762B262A" w14:textId="70468B4A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 xml:space="preserve">Blueprint Reading for </w:t>
            </w:r>
            <w:proofErr w:type="gramStart"/>
            <w:r w:rsidRPr="001211A8">
              <w:rPr>
                <w:rFonts w:ascii="Calibri" w:hAnsi="Calibri" w:cs="Calibri"/>
                <w:color w:val="000000"/>
                <w:sz w:val="20"/>
              </w:rPr>
              <w:t>Non AEC</w:t>
            </w:r>
            <w:proofErr w:type="gramEnd"/>
            <w:r w:rsidRPr="001211A8">
              <w:rPr>
                <w:rFonts w:ascii="Calibri" w:hAnsi="Calibri" w:cs="Calibri"/>
                <w:color w:val="000000"/>
                <w:sz w:val="20"/>
              </w:rPr>
              <w:t xml:space="preserve"> Majors</w:t>
            </w:r>
          </w:p>
        </w:tc>
        <w:tc>
          <w:tcPr>
            <w:tcW w:w="710" w:type="dxa"/>
          </w:tcPr>
          <w:p w14:paraId="70640261" w14:textId="431D5B32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40" w:type="dxa"/>
          </w:tcPr>
          <w:p w14:paraId="47BC3D72" w14:textId="758D6F23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</w:tcPr>
          <w:p w14:paraId="1B8E2225" w14:textId="4493ABA3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36C0B637" w14:textId="19E9DE6E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</w:tcPr>
          <w:p w14:paraId="1A1B2E7B" w14:textId="77777777" w:rsidR="001211A8" w:rsidRPr="00B236FC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84065CE" w:rsidR="002C247E" w:rsidRPr="00B236FC" w:rsidRDefault="001211A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211A8" w:rsidRPr="00B236FC" w14:paraId="198A7A1A" w14:textId="77777777" w:rsidTr="009A57D4">
        <w:tc>
          <w:tcPr>
            <w:tcW w:w="1530" w:type="dxa"/>
          </w:tcPr>
          <w:p w14:paraId="1D2192B1" w14:textId="5D36597F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sz w:val="20"/>
              </w:rPr>
              <w:t>AEC 112</w:t>
            </w:r>
          </w:p>
        </w:tc>
        <w:tc>
          <w:tcPr>
            <w:tcW w:w="2650" w:type="dxa"/>
          </w:tcPr>
          <w:p w14:paraId="2C055516" w14:textId="0914526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Introduction to Construction Careers</w:t>
            </w:r>
          </w:p>
        </w:tc>
        <w:tc>
          <w:tcPr>
            <w:tcW w:w="710" w:type="dxa"/>
          </w:tcPr>
          <w:p w14:paraId="639DFD17" w14:textId="6BA9F728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</w:tcPr>
          <w:p w14:paraId="3F033BDD" w14:textId="727BAD25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7A1C6553" w14:textId="2211EA5E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680B67" w14:textId="722A8FCB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</w:tcPr>
          <w:p w14:paraId="688A37C5" w14:textId="7777777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27B83C9D" w14:textId="77777777" w:rsidTr="009A57D4">
        <w:tc>
          <w:tcPr>
            <w:tcW w:w="1530" w:type="dxa"/>
          </w:tcPr>
          <w:p w14:paraId="6501168E" w14:textId="1ADE8E3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EGR 100</w:t>
            </w:r>
          </w:p>
        </w:tc>
        <w:tc>
          <w:tcPr>
            <w:tcW w:w="2650" w:type="dxa"/>
          </w:tcPr>
          <w:p w14:paraId="75CB2917" w14:textId="67029671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Introduction to Engineering Graphics</w:t>
            </w:r>
          </w:p>
        </w:tc>
        <w:tc>
          <w:tcPr>
            <w:tcW w:w="710" w:type="dxa"/>
          </w:tcPr>
          <w:p w14:paraId="0DF45098" w14:textId="69524B4F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50" w:type="dxa"/>
          </w:tcPr>
          <w:p w14:paraId="70C486CC" w14:textId="152002DF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3E742710" w14:textId="74512780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90B5A78" w14:textId="63073336" w:rsidR="001211A8" w:rsidRPr="009A57D4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</w:tcPr>
          <w:p w14:paraId="139A7647" w14:textId="7777777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0AA43C97" w14:textId="77777777" w:rsidTr="009A57D4">
        <w:tc>
          <w:tcPr>
            <w:tcW w:w="1530" w:type="dxa"/>
          </w:tcPr>
          <w:p w14:paraId="36E7A332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AEC 130</w:t>
            </w:r>
          </w:p>
          <w:p w14:paraId="313B7C1B" w14:textId="77777777" w:rsid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2FBC3C97" w14:textId="77777777" w:rsid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AEC 291</w:t>
            </w:r>
          </w:p>
          <w:p w14:paraId="56958F33" w14:textId="42A36AFF" w:rsid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124C9FD1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120719CB" w14:textId="04309375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HPR 101</w:t>
            </w:r>
          </w:p>
        </w:tc>
        <w:tc>
          <w:tcPr>
            <w:tcW w:w="2650" w:type="dxa"/>
          </w:tcPr>
          <w:p w14:paraId="76E33EA4" w14:textId="414B01E6" w:rsidR="001211A8" w:rsidRP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Construction Site Visits</w:t>
            </w:r>
          </w:p>
          <w:p w14:paraId="7594B4D6" w14:textId="0E549DC6" w:rsidR="001211A8" w:rsidRP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2209ABE4" w14:textId="77777777" w:rsidR="001211A8" w:rsidRP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Construction Career Development</w:t>
            </w:r>
          </w:p>
          <w:p w14:paraId="647BAD64" w14:textId="5C110665" w:rsidR="001211A8" w:rsidRP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35753C51" w14:textId="226377AA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Fitness Center</w:t>
            </w:r>
          </w:p>
        </w:tc>
        <w:tc>
          <w:tcPr>
            <w:tcW w:w="710" w:type="dxa"/>
          </w:tcPr>
          <w:p w14:paraId="41B92C13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  <w:p w14:paraId="69D7AD4B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735213B9" w14:textId="77777777" w:rsidR="001211A8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1</w:t>
            </w:r>
          </w:p>
          <w:p w14:paraId="540C76F1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7F6CE158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6D97B269" w14:textId="0F0DEFDF" w:rsidR="009A57D4" w:rsidRPr="009A57D4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50" w:type="dxa"/>
          </w:tcPr>
          <w:p w14:paraId="419B045B" w14:textId="77777777" w:rsidR="001211A8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T</w:t>
            </w:r>
          </w:p>
          <w:p w14:paraId="528A3D1B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0D8E4768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</w:p>
          <w:p w14:paraId="4DE6EA12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7D396722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6FA44ED1" w14:textId="1E368EB8" w:rsidR="009A57D4" w:rsidRPr="009A57D4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0D709EB1" w14:textId="677B2803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AF4F13" w14:textId="77777777" w:rsidR="001211A8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  <w:p w14:paraId="1E21319C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09C8D05A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SP</w:t>
            </w:r>
          </w:p>
          <w:p w14:paraId="75AA7865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683CA56B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34849C08" w14:textId="29194B37" w:rsidR="009A57D4" w:rsidRPr="009A57D4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1530" w:type="dxa"/>
          </w:tcPr>
          <w:p w14:paraId="5E62AD6E" w14:textId="7777777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7F22D0D7" w:rsidR="00C9043F" w:rsidRPr="00B236FC" w:rsidRDefault="009A57D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</w:t>
            </w:r>
          </w:p>
        </w:tc>
        <w:tc>
          <w:tcPr>
            <w:tcW w:w="2650" w:type="dxa"/>
            <w:vAlign w:val="center"/>
          </w:tcPr>
          <w:p w14:paraId="5339DA55" w14:textId="0FA20761" w:rsidR="00C9043F" w:rsidRPr="00B236FC" w:rsidRDefault="009A57D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710" w:type="dxa"/>
            <w:vAlign w:val="center"/>
          </w:tcPr>
          <w:p w14:paraId="6D79E1D1" w14:textId="5601DCEB" w:rsidR="00C9043F" w:rsidRPr="00B236FC" w:rsidRDefault="009A57D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14:paraId="77D90130" w14:textId="0F5C4EA3" w:rsidR="00C9043F" w:rsidRPr="00B236FC" w:rsidRDefault="009A57D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745EFDC" w:rsidR="00C9043F" w:rsidRPr="00B236FC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40A4298C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lastRenderedPageBreak/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1211A8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1211A8" w:rsidRPr="00FC34EE" w:rsidRDefault="001211A8" w:rsidP="001211A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1B13F5A7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Laura Cotner</w:t>
            </w:r>
          </w:p>
        </w:tc>
        <w:tc>
          <w:tcPr>
            <w:tcW w:w="2807" w:type="dxa"/>
          </w:tcPr>
          <w:p w14:paraId="4ED4F567" w14:textId="5F30BB19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Maria </w:t>
            </w:r>
            <w:proofErr w:type="spellStart"/>
            <w:r>
              <w:rPr>
                <w:sz w:val="20"/>
                <w:szCs w:val="20"/>
              </w:rPr>
              <w:t>Rafac</w:t>
            </w:r>
            <w:proofErr w:type="spellEnd"/>
          </w:p>
        </w:tc>
      </w:tr>
      <w:tr w:rsidR="001211A8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1211A8" w:rsidRPr="00FC34EE" w:rsidRDefault="001211A8" w:rsidP="001211A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24AE882C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lcotner@jjc.edu</w:t>
            </w:r>
          </w:p>
        </w:tc>
        <w:tc>
          <w:tcPr>
            <w:tcW w:w="2807" w:type="dxa"/>
          </w:tcPr>
          <w:p w14:paraId="3F32711B" w14:textId="728D4FAB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mrafac@jjc.edu</w:t>
            </w:r>
          </w:p>
        </w:tc>
      </w:tr>
      <w:tr w:rsidR="001211A8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1211A8" w:rsidRPr="00FC34EE" w:rsidRDefault="001211A8" w:rsidP="001211A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66C04493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815-280-2467</w:t>
            </w:r>
          </w:p>
        </w:tc>
        <w:tc>
          <w:tcPr>
            <w:tcW w:w="2807" w:type="dxa"/>
          </w:tcPr>
          <w:p w14:paraId="6F933414" w14:textId="003A12B9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1211A8"/>
    <w:rsid w:val="002C247E"/>
    <w:rsid w:val="002C2E62"/>
    <w:rsid w:val="00315B1D"/>
    <w:rsid w:val="00322521"/>
    <w:rsid w:val="00335C1A"/>
    <w:rsid w:val="003409FC"/>
    <w:rsid w:val="00365AFF"/>
    <w:rsid w:val="00384306"/>
    <w:rsid w:val="00404288"/>
    <w:rsid w:val="0041208D"/>
    <w:rsid w:val="005604FA"/>
    <w:rsid w:val="005E600D"/>
    <w:rsid w:val="005E7498"/>
    <w:rsid w:val="00754F80"/>
    <w:rsid w:val="007841BC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37557"/>
    <w:rsid w:val="009A57D4"/>
    <w:rsid w:val="009D0D9D"/>
    <w:rsid w:val="00AA7043"/>
    <w:rsid w:val="00B060A6"/>
    <w:rsid w:val="00B225E9"/>
    <w:rsid w:val="00B236FC"/>
    <w:rsid w:val="00B309FC"/>
    <w:rsid w:val="00B9224C"/>
    <w:rsid w:val="00BA21AF"/>
    <w:rsid w:val="00C558FA"/>
    <w:rsid w:val="00C9043F"/>
    <w:rsid w:val="00CF3339"/>
    <w:rsid w:val="00D449B1"/>
    <w:rsid w:val="00D746C7"/>
    <w:rsid w:val="00E22BA4"/>
    <w:rsid w:val="00E551A7"/>
    <w:rsid w:val="00F204D5"/>
    <w:rsid w:val="00FB529F"/>
    <w:rsid w:val="00FC34EE"/>
    <w:rsid w:val="57178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027CF-E0A2-455B-8EC5-A6BC53AF0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2020-04-15T00:28:00Z</dcterms:created>
  <dcterms:modified xsi:type="dcterms:W3CDTF">2020-04-15T00:29:00Z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