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A7365C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F7518D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</w:t>
            </w:r>
            <w:r w:rsidR="00F7518D">
              <w:rPr>
                <w:b/>
                <w:sz w:val="20"/>
                <w:szCs w:val="20"/>
              </w:rPr>
              <w:t>21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3FA176C1" w:rsidR="00B225E9" w:rsidRDefault="00CD6424" w:rsidP="00C9043F">
            <w:pPr>
              <w:jc w:val="center"/>
              <w:rPr>
                <w:b/>
                <w:sz w:val="20"/>
                <w:szCs w:val="20"/>
              </w:rPr>
            </w:pPr>
            <w:r w:rsidRPr="00CD6424">
              <w:rPr>
                <w:b/>
                <w:sz w:val="20"/>
                <w:szCs w:val="20"/>
              </w:rPr>
              <w:t xml:space="preserve">Computer Aided Design and Drafting, </w:t>
            </w:r>
            <w:r w:rsidR="00A42D0E">
              <w:rPr>
                <w:b/>
                <w:sz w:val="20"/>
                <w:szCs w:val="20"/>
              </w:rPr>
              <w:t>C.A.C.</w:t>
            </w:r>
            <w:r w:rsidRPr="00CD6424">
              <w:rPr>
                <w:b/>
                <w:sz w:val="20"/>
                <w:szCs w:val="20"/>
              </w:rPr>
              <w:t>, TE</w:t>
            </w:r>
            <w:r w:rsidR="00A42D0E">
              <w:rPr>
                <w:b/>
                <w:sz w:val="20"/>
                <w:szCs w:val="20"/>
              </w:rPr>
              <w:t>270</w:t>
            </w:r>
          </w:p>
          <w:p w14:paraId="064BEE16" w14:textId="0A9AF3D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</w:t>
            </w:r>
            <w:r w:rsidR="00A42D0E">
              <w:rPr>
                <w:b/>
                <w:sz w:val="20"/>
                <w:szCs w:val="20"/>
              </w:rPr>
              <w:t>41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9D04CD5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</w:t>
            </w:r>
            <w:r w:rsidR="00057A2B">
              <w:rPr>
                <w:sz w:val="20"/>
                <w:szCs w:val="20"/>
              </w:rPr>
              <w:t>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54466F">
        <w:tc>
          <w:tcPr>
            <w:tcW w:w="1525" w:type="dxa"/>
            <w:vAlign w:val="center"/>
          </w:tcPr>
          <w:p w14:paraId="3BFC0935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center"/>
          </w:tcPr>
          <w:p w14:paraId="4EFA0D18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69D53F90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6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center"/>
          </w:tcPr>
          <w:p w14:paraId="1D7DC3F6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7CD37387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center"/>
          </w:tcPr>
          <w:p w14:paraId="570406F7" w14:textId="77777777" w:rsidR="002C247E" w:rsidRPr="00FC34EE" w:rsidRDefault="002C247E" w:rsidP="00F61531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9964E6" w:rsidRPr="00B236FC" w14:paraId="272C8404" w14:textId="77777777" w:rsidTr="009964E6">
        <w:tc>
          <w:tcPr>
            <w:tcW w:w="1525" w:type="dxa"/>
            <w:vAlign w:val="center"/>
          </w:tcPr>
          <w:p w14:paraId="25440F63" w14:textId="28297F4B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3F0F1DC9" w14:textId="5B051778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6D622B6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6A284CA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 W</w:t>
            </w:r>
          </w:p>
        </w:tc>
        <w:tc>
          <w:tcPr>
            <w:tcW w:w="2656" w:type="dxa"/>
            <w:vAlign w:val="center"/>
          </w:tcPr>
          <w:p w14:paraId="5F7ADC09" w14:textId="6AC6E1B1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2711D06E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5F2EF2FC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2F21CCAD" w14:textId="77777777" w:rsidTr="009964E6">
        <w:tc>
          <w:tcPr>
            <w:tcW w:w="1525" w:type="dxa"/>
            <w:vAlign w:val="center"/>
          </w:tcPr>
          <w:p w14:paraId="46B9A78F" w14:textId="7175C80D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119 OR MATH 139</w:t>
            </w:r>
          </w:p>
        </w:tc>
        <w:tc>
          <w:tcPr>
            <w:tcW w:w="2670" w:type="dxa"/>
            <w:vAlign w:val="center"/>
          </w:tcPr>
          <w:p w14:paraId="5B5DEA65" w14:textId="4E888E7C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for Technical students or Pre-Calculus II: Trigonometry</w:t>
            </w:r>
          </w:p>
        </w:tc>
        <w:tc>
          <w:tcPr>
            <w:tcW w:w="710" w:type="dxa"/>
            <w:vAlign w:val="center"/>
          </w:tcPr>
          <w:p w14:paraId="3CF60F8A" w14:textId="67CF1D4F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4 to 5</w:t>
            </w:r>
          </w:p>
        </w:tc>
        <w:tc>
          <w:tcPr>
            <w:tcW w:w="1040" w:type="dxa"/>
            <w:vAlign w:val="center"/>
          </w:tcPr>
          <w:p w14:paraId="46BEFBB9" w14:textId="0FA45FFB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30B7AE9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(MATH 119) Appropriate placement score or minimum grade “C” in MATH 095 and MATH 098 or equivalent.  MATH 139</w:t>
            </w:r>
            <w:r w:rsidR="00F61531">
              <w:rPr>
                <w:sz w:val="20"/>
                <w:szCs w:val="20"/>
              </w:rPr>
              <w:t>:</w:t>
            </w:r>
            <w:r w:rsidRPr="009964E6">
              <w:rPr>
                <w:sz w:val="20"/>
                <w:szCs w:val="20"/>
              </w:rPr>
              <w:t xml:space="preserve"> Appropriate placement score or minimum grade “C” in MATH 138 or equivalent. </w:t>
            </w:r>
          </w:p>
        </w:tc>
        <w:tc>
          <w:tcPr>
            <w:tcW w:w="818" w:type="dxa"/>
            <w:vAlign w:val="center"/>
          </w:tcPr>
          <w:p w14:paraId="4C989249" w14:textId="7750CE22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1430CC7E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695E0CC8" w14:textId="77777777" w:rsidTr="009964E6">
        <w:tc>
          <w:tcPr>
            <w:tcW w:w="1525" w:type="dxa"/>
            <w:vAlign w:val="center"/>
          </w:tcPr>
          <w:p w14:paraId="71D15874" w14:textId="7200E350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CADD 101</w:t>
            </w:r>
          </w:p>
        </w:tc>
        <w:tc>
          <w:tcPr>
            <w:tcW w:w="2670" w:type="dxa"/>
            <w:vAlign w:val="center"/>
          </w:tcPr>
          <w:p w14:paraId="073B5387" w14:textId="271D62BC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0A001F6A" w14:textId="2D6184B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12D1FB9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0B26BB60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095 or consent of department.</w:t>
            </w:r>
          </w:p>
        </w:tc>
        <w:tc>
          <w:tcPr>
            <w:tcW w:w="818" w:type="dxa"/>
            <w:vAlign w:val="center"/>
          </w:tcPr>
          <w:p w14:paraId="44F5E9F7" w14:textId="67EF0A12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ALL</w:t>
            </w:r>
          </w:p>
        </w:tc>
        <w:tc>
          <w:tcPr>
            <w:tcW w:w="1525" w:type="dxa"/>
            <w:vAlign w:val="center"/>
          </w:tcPr>
          <w:p w14:paraId="291D6FFD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9964E6" w:rsidRPr="00B236FC" w14:paraId="1FD2D7A3" w14:textId="77777777" w:rsidTr="009964E6">
        <w:tc>
          <w:tcPr>
            <w:tcW w:w="1525" w:type="dxa"/>
            <w:vAlign w:val="center"/>
          </w:tcPr>
          <w:p w14:paraId="581D469F" w14:textId="58623738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EGR 101</w:t>
            </w:r>
          </w:p>
        </w:tc>
        <w:tc>
          <w:tcPr>
            <w:tcW w:w="2670" w:type="dxa"/>
            <w:vAlign w:val="center"/>
          </w:tcPr>
          <w:p w14:paraId="762B262A" w14:textId="4AED41A6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70640261" w14:textId="0AFC6323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0F73E36D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BE8786E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MATH 095 or equivalent.</w:t>
            </w:r>
          </w:p>
        </w:tc>
        <w:tc>
          <w:tcPr>
            <w:tcW w:w="818" w:type="dxa"/>
            <w:vAlign w:val="center"/>
          </w:tcPr>
          <w:p w14:paraId="36C0B637" w14:textId="1FC9A5CF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  <w:r w:rsidRPr="009964E6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9964E6" w:rsidRPr="009964E6" w:rsidRDefault="009964E6" w:rsidP="009964E6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C9C8D1B" w:rsidR="002C247E" w:rsidRPr="00637082" w:rsidRDefault="00637082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082">
              <w:rPr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54466F">
        <w:tc>
          <w:tcPr>
            <w:tcW w:w="1530" w:type="dxa"/>
            <w:vAlign w:val="center"/>
          </w:tcPr>
          <w:p w14:paraId="1F1B0825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center"/>
          </w:tcPr>
          <w:p w14:paraId="6B1430B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009E661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center"/>
          </w:tcPr>
          <w:p w14:paraId="73BA809F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center"/>
          </w:tcPr>
          <w:p w14:paraId="54E54C3F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center"/>
          </w:tcPr>
          <w:p w14:paraId="7BAAE9B8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198A7A1A" w14:textId="77777777" w:rsidTr="00F61531">
        <w:tc>
          <w:tcPr>
            <w:tcW w:w="1530" w:type="dxa"/>
            <w:vAlign w:val="center"/>
          </w:tcPr>
          <w:p w14:paraId="1D2192B1" w14:textId="75ECA1A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110</w:t>
            </w:r>
          </w:p>
        </w:tc>
        <w:tc>
          <w:tcPr>
            <w:tcW w:w="2650" w:type="dxa"/>
            <w:vAlign w:val="center"/>
          </w:tcPr>
          <w:p w14:paraId="2C055516" w14:textId="120368A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2D Computer Aided Design and Drafting II</w:t>
            </w:r>
          </w:p>
        </w:tc>
        <w:tc>
          <w:tcPr>
            <w:tcW w:w="710" w:type="dxa"/>
            <w:vAlign w:val="center"/>
          </w:tcPr>
          <w:p w14:paraId="639DFD17" w14:textId="27D1A8D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31478E29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125820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101, plane geometry or consent of department.</w:t>
            </w:r>
          </w:p>
        </w:tc>
        <w:tc>
          <w:tcPr>
            <w:tcW w:w="990" w:type="dxa"/>
            <w:vAlign w:val="center"/>
          </w:tcPr>
          <w:p w14:paraId="2E680B67" w14:textId="36F9224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688A37C5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1FD1451" w14:textId="77777777" w:rsidTr="00F61531">
        <w:tc>
          <w:tcPr>
            <w:tcW w:w="1530" w:type="dxa"/>
            <w:vAlign w:val="center"/>
          </w:tcPr>
          <w:p w14:paraId="707B02BF" w14:textId="0EA5B7D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EGR 102</w:t>
            </w:r>
          </w:p>
        </w:tc>
        <w:tc>
          <w:tcPr>
            <w:tcW w:w="2650" w:type="dxa"/>
            <w:vAlign w:val="center"/>
          </w:tcPr>
          <w:p w14:paraId="3A254848" w14:textId="0689B096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4352C567" w14:textId="6B480DE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64B607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54BFA7F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EGR 101</w:t>
            </w:r>
          </w:p>
        </w:tc>
        <w:tc>
          <w:tcPr>
            <w:tcW w:w="990" w:type="dxa"/>
            <w:vAlign w:val="center"/>
          </w:tcPr>
          <w:p w14:paraId="4B1BDDBD" w14:textId="192360C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27B83C9D" w14:textId="77777777" w:rsidTr="00F61531">
        <w:tc>
          <w:tcPr>
            <w:tcW w:w="1530" w:type="dxa"/>
            <w:vAlign w:val="center"/>
          </w:tcPr>
          <w:p w14:paraId="6501168E" w14:textId="2ACF8534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MFG 101</w:t>
            </w:r>
          </w:p>
        </w:tc>
        <w:tc>
          <w:tcPr>
            <w:tcW w:w="2650" w:type="dxa"/>
            <w:vAlign w:val="center"/>
          </w:tcPr>
          <w:p w14:paraId="75CB2917" w14:textId="7635E59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Precision Machine Tool Technology 1</w:t>
            </w:r>
          </w:p>
        </w:tc>
        <w:tc>
          <w:tcPr>
            <w:tcW w:w="710" w:type="dxa"/>
            <w:vAlign w:val="center"/>
          </w:tcPr>
          <w:p w14:paraId="0DF45098" w14:textId="0CB6D46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5CFF9D4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5541A48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139A7647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AA43C97" w14:textId="77777777" w:rsidTr="00F61531">
        <w:tc>
          <w:tcPr>
            <w:tcW w:w="1530" w:type="dxa"/>
            <w:vAlign w:val="center"/>
          </w:tcPr>
          <w:p w14:paraId="120719CB" w14:textId="5251B2E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PHYS 100 OR PHYS 101</w:t>
            </w:r>
          </w:p>
        </w:tc>
        <w:tc>
          <w:tcPr>
            <w:tcW w:w="2650" w:type="dxa"/>
            <w:vAlign w:val="center"/>
          </w:tcPr>
          <w:p w14:paraId="35753C51" w14:textId="2349E67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Basic Physics or General Physics I</w:t>
            </w:r>
          </w:p>
        </w:tc>
        <w:tc>
          <w:tcPr>
            <w:tcW w:w="710" w:type="dxa"/>
            <w:vAlign w:val="center"/>
          </w:tcPr>
          <w:p w14:paraId="6D97B269" w14:textId="651A6DA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4 to 5</w:t>
            </w:r>
          </w:p>
        </w:tc>
        <w:tc>
          <w:tcPr>
            <w:tcW w:w="1050" w:type="dxa"/>
            <w:vAlign w:val="center"/>
          </w:tcPr>
          <w:p w14:paraId="6FA44ED1" w14:textId="41EE132F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74F85E9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PHYS 100</w:t>
            </w:r>
            <w:r>
              <w:rPr>
                <w:sz w:val="20"/>
                <w:szCs w:val="20"/>
              </w:rPr>
              <w:t>:</w:t>
            </w:r>
            <w:r w:rsidRPr="00F61531">
              <w:rPr>
                <w:sz w:val="20"/>
                <w:szCs w:val="20"/>
              </w:rPr>
              <w:t xml:space="preserve"> Placement into ENG 101 or minimum grade of “C” in one of the following: ENG 021 and ENG 099; or ENG 022 and ENG 099; or the EAP course sequence ENG 079 and ENG 089, or ENG 096; and placement into MATH 098, or minimum grade “C” in MATH 094.  PHYS 101</w:t>
            </w:r>
            <w:r>
              <w:rPr>
                <w:sz w:val="20"/>
                <w:szCs w:val="20"/>
              </w:rPr>
              <w:t>:</w:t>
            </w:r>
            <w:r w:rsidRPr="00F61531">
              <w:rPr>
                <w:sz w:val="20"/>
                <w:szCs w:val="20"/>
              </w:rPr>
              <w:t xml:space="preserve"> Placement into MATH 170 or Minimum grade "C" in MATH 139.</w:t>
            </w:r>
          </w:p>
        </w:tc>
        <w:tc>
          <w:tcPr>
            <w:tcW w:w="990" w:type="dxa"/>
            <w:vAlign w:val="center"/>
          </w:tcPr>
          <w:p w14:paraId="34849C08" w14:textId="1C1E4BB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530" w:type="dxa"/>
            <w:vAlign w:val="center"/>
          </w:tcPr>
          <w:p w14:paraId="5E62AD6E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0671B26" w:rsidR="00C9043F" w:rsidRPr="00295FA2" w:rsidRDefault="00295FA2" w:rsidP="00C558FA">
            <w:pPr>
              <w:jc w:val="center"/>
              <w:rPr>
                <w:b/>
                <w:bCs/>
                <w:sz w:val="20"/>
                <w:szCs w:val="20"/>
              </w:rPr>
            </w:pPr>
            <w:r w:rsidRPr="00295FA2">
              <w:rPr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1B94F178" w:rsidR="00FC34EE" w:rsidRDefault="00FC34EE" w:rsidP="00D746C7">
      <w:pPr>
        <w:rPr>
          <w:sz w:val="20"/>
          <w:szCs w:val="20"/>
        </w:rPr>
      </w:pPr>
    </w:p>
    <w:p w14:paraId="3C005A7E" w14:textId="749C5BB4" w:rsidR="00295FA2" w:rsidRDefault="00295FA2" w:rsidP="00D746C7">
      <w:pPr>
        <w:rPr>
          <w:sz w:val="20"/>
          <w:szCs w:val="20"/>
        </w:rPr>
      </w:pPr>
    </w:p>
    <w:p w14:paraId="2D76F09E" w14:textId="46F9AA5A" w:rsidR="00295FA2" w:rsidRDefault="00295FA2" w:rsidP="00D746C7">
      <w:pPr>
        <w:rPr>
          <w:sz w:val="20"/>
          <w:szCs w:val="20"/>
        </w:rPr>
      </w:pPr>
    </w:p>
    <w:p w14:paraId="73090713" w14:textId="3C614F93" w:rsidR="00295FA2" w:rsidRDefault="00295FA2" w:rsidP="00D746C7">
      <w:pPr>
        <w:rPr>
          <w:sz w:val="20"/>
          <w:szCs w:val="20"/>
        </w:rPr>
      </w:pPr>
    </w:p>
    <w:p w14:paraId="7C3694FD" w14:textId="54FE9EE7" w:rsidR="00295FA2" w:rsidRDefault="00295FA2" w:rsidP="00D746C7">
      <w:pPr>
        <w:rPr>
          <w:sz w:val="20"/>
          <w:szCs w:val="20"/>
        </w:rPr>
      </w:pPr>
    </w:p>
    <w:p w14:paraId="4722DA76" w14:textId="1F23B2D7" w:rsidR="00295FA2" w:rsidRDefault="00295FA2" w:rsidP="00D746C7">
      <w:pPr>
        <w:rPr>
          <w:sz w:val="20"/>
          <w:szCs w:val="20"/>
        </w:rPr>
      </w:pPr>
    </w:p>
    <w:p w14:paraId="3790B101" w14:textId="77777777" w:rsidR="00295FA2" w:rsidRPr="00B236FC" w:rsidRDefault="00295FA2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54466F">
        <w:tc>
          <w:tcPr>
            <w:tcW w:w="1530" w:type="dxa"/>
            <w:vAlign w:val="center"/>
          </w:tcPr>
          <w:p w14:paraId="3F55FBD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center"/>
          </w:tcPr>
          <w:p w14:paraId="60AB849A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2F0B00CE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center"/>
          </w:tcPr>
          <w:p w14:paraId="05E7776E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1BDD607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center"/>
          </w:tcPr>
          <w:p w14:paraId="16CACD90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59B01550" w14:textId="77777777" w:rsidTr="00F61531">
        <w:tc>
          <w:tcPr>
            <w:tcW w:w="1530" w:type="dxa"/>
            <w:vAlign w:val="center"/>
          </w:tcPr>
          <w:p w14:paraId="205224D2" w14:textId="775EF30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Elective</w:t>
            </w:r>
          </w:p>
        </w:tc>
        <w:tc>
          <w:tcPr>
            <w:tcW w:w="2637" w:type="dxa"/>
            <w:vAlign w:val="center"/>
          </w:tcPr>
          <w:p w14:paraId="0A5B6023" w14:textId="109EC5B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Department Elective</w:t>
            </w:r>
          </w:p>
        </w:tc>
        <w:tc>
          <w:tcPr>
            <w:tcW w:w="710" w:type="dxa"/>
            <w:vAlign w:val="center"/>
          </w:tcPr>
          <w:p w14:paraId="6E83DC01" w14:textId="3613B35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2CD4748A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6D879AB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2CB93EEF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30822283" w14:textId="77777777" w:rsidTr="00F61531">
        <w:tc>
          <w:tcPr>
            <w:tcW w:w="1530" w:type="dxa"/>
            <w:vAlign w:val="center"/>
          </w:tcPr>
          <w:p w14:paraId="4E8CAD2A" w14:textId="06481EE1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120</w:t>
            </w:r>
          </w:p>
        </w:tc>
        <w:tc>
          <w:tcPr>
            <w:tcW w:w="2637" w:type="dxa"/>
            <w:vAlign w:val="center"/>
          </w:tcPr>
          <w:p w14:paraId="05DBFB1B" w14:textId="17D5458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3D Computer Aided Design and Drafting I</w:t>
            </w:r>
          </w:p>
        </w:tc>
        <w:tc>
          <w:tcPr>
            <w:tcW w:w="710" w:type="dxa"/>
            <w:vAlign w:val="center"/>
          </w:tcPr>
          <w:p w14:paraId="633CDBED" w14:textId="6BD910D3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0167651E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769EEA1D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 xml:space="preserve">CADD 101, CADD 110 and EGR 101 or consent of department. </w:t>
            </w:r>
          </w:p>
        </w:tc>
        <w:tc>
          <w:tcPr>
            <w:tcW w:w="818" w:type="dxa"/>
            <w:vAlign w:val="center"/>
          </w:tcPr>
          <w:p w14:paraId="0AA9295A" w14:textId="49885FE9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16A419E5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438F2B22" w14:textId="77777777" w:rsidTr="00F61531">
        <w:trPr>
          <w:trHeight w:val="224"/>
        </w:trPr>
        <w:tc>
          <w:tcPr>
            <w:tcW w:w="1530" w:type="dxa"/>
            <w:vAlign w:val="center"/>
          </w:tcPr>
          <w:p w14:paraId="532E8AA2" w14:textId="365B3451" w:rsidR="00F61531" w:rsidRPr="00FA23BF" w:rsidRDefault="002440CD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 xml:space="preserve">MFG 115 or </w:t>
            </w:r>
            <w:r w:rsidR="00F61531" w:rsidRPr="00FA23BF">
              <w:rPr>
                <w:sz w:val="20"/>
                <w:szCs w:val="20"/>
              </w:rPr>
              <w:t>MFG 200</w:t>
            </w:r>
          </w:p>
        </w:tc>
        <w:tc>
          <w:tcPr>
            <w:tcW w:w="2637" w:type="dxa"/>
            <w:vAlign w:val="center"/>
          </w:tcPr>
          <w:p w14:paraId="68A7E4F9" w14:textId="77777777" w:rsidR="002440CD" w:rsidRPr="00FA23BF" w:rsidRDefault="002440CD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Blueprint Reading for Manuf. &amp; Welding</w:t>
            </w:r>
          </w:p>
          <w:p w14:paraId="3B894A42" w14:textId="3E233B54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Advanced Blueprint Reading</w:t>
            </w:r>
          </w:p>
        </w:tc>
        <w:tc>
          <w:tcPr>
            <w:tcW w:w="710" w:type="dxa"/>
            <w:vAlign w:val="center"/>
          </w:tcPr>
          <w:p w14:paraId="1CF2A4EA" w14:textId="2C6EFA72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388AB9B0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C0F2020" w14:textId="77777777" w:rsidR="002440CD" w:rsidRPr="00FA23BF" w:rsidRDefault="002440CD" w:rsidP="00F61531">
            <w:pPr>
              <w:jc w:val="center"/>
              <w:rPr>
                <w:sz w:val="20"/>
                <w:szCs w:val="20"/>
              </w:rPr>
            </w:pPr>
          </w:p>
          <w:p w14:paraId="4CF47589" w14:textId="5E5BA436" w:rsidR="00F61531" w:rsidRPr="00FA23BF" w:rsidRDefault="002440CD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MFG 200: MFG 115 and</w:t>
            </w:r>
            <w:r w:rsidR="00F61531" w:rsidRPr="00FA23BF">
              <w:rPr>
                <w:sz w:val="20"/>
                <w:szCs w:val="20"/>
              </w:rPr>
              <w:t xml:space="preserve"> CADD 101.</w:t>
            </w:r>
          </w:p>
        </w:tc>
        <w:tc>
          <w:tcPr>
            <w:tcW w:w="818" w:type="dxa"/>
            <w:vAlign w:val="center"/>
          </w:tcPr>
          <w:p w14:paraId="594DF078" w14:textId="1E2A7EF4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ALL</w:t>
            </w:r>
          </w:p>
        </w:tc>
        <w:tc>
          <w:tcPr>
            <w:tcW w:w="1618" w:type="dxa"/>
            <w:vAlign w:val="center"/>
          </w:tcPr>
          <w:p w14:paraId="1E0F146C" w14:textId="77777777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F552564" w:rsidR="00C9043F" w:rsidRPr="00F61531" w:rsidRDefault="00F61531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F615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54466F">
        <w:tc>
          <w:tcPr>
            <w:tcW w:w="1530" w:type="dxa"/>
            <w:vAlign w:val="center"/>
          </w:tcPr>
          <w:p w14:paraId="6F6DE357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center"/>
          </w:tcPr>
          <w:p w14:paraId="65B763F5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center"/>
          </w:tcPr>
          <w:p w14:paraId="4782A8D0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center"/>
          </w:tcPr>
          <w:p w14:paraId="74C9AD5B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center"/>
          </w:tcPr>
          <w:p w14:paraId="780C7C1C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center"/>
          </w:tcPr>
          <w:p w14:paraId="12022859" w14:textId="77777777" w:rsidR="00C9043F" w:rsidRPr="00B236FC" w:rsidRDefault="00C9043F" w:rsidP="00F6153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61531" w:rsidRPr="00B236FC" w14:paraId="1B918A52" w14:textId="77777777" w:rsidTr="00F61531">
        <w:tc>
          <w:tcPr>
            <w:tcW w:w="1530" w:type="dxa"/>
            <w:vAlign w:val="center"/>
          </w:tcPr>
          <w:p w14:paraId="6669AA43" w14:textId="58934EA5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Any CADD Elective</w:t>
            </w:r>
          </w:p>
        </w:tc>
        <w:tc>
          <w:tcPr>
            <w:tcW w:w="2520" w:type="dxa"/>
            <w:vAlign w:val="center"/>
          </w:tcPr>
          <w:p w14:paraId="7EB5C1C0" w14:textId="263CF206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CADD Elective</w:t>
            </w:r>
          </w:p>
        </w:tc>
        <w:tc>
          <w:tcPr>
            <w:tcW w:w="720" w:type="dxa"/>
            <w:vAlign w:val="center"/>
          </w:tcPr>
          <w:p w14:paraId="1DD6D4CB" w14:textId="0B1DA11B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0ABA42E2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48D0D92C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26A482D0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  <w:r w:rsidRPr="00F61531">
              <w:rPr>
                <w:sz w:val="20"/>
                <w:szCs w:val="20"/>
              </w:rPr>
              <w:t>ALL</w:t>
            </w:r>
          </w:p>
        </w:tc>
        <w:tc>
          <w:tcPr>
            <w:tcW w:w="1460" w:type="dxa"/>
            <w:vAlign w:val="center"/>
          </w:tcPr>
          <w:p w14:paraId="4C6D6391" w14:textId="77777777" w:rsidR="00F61531" w:rsidRPr="00F61531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F61531" w:rsidRPr="00B236FC" w14:paraId="096085AE" w14:textId="77777777" w:rsidTr="00F61531">
        <w:tc>
          <w:tcPr>
            <w:tcW w:w="1530" w:type="dxa"/>
            <w:vAlign w:val="center"/>
          </w:tcPr>
          <w:p w14:paraId="39741AB2" w14:textId="4E371643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CADD 2</w:t>
            </w:r>
            <w:r w:rsidR="00691C6B" w:rsidRPr="00FA23BF">
              <w:rPr>
                <w:sz w:val="20"/>
                <w:szCs w:val="20"/>
              </w:rPr>
              <w:t>60</w:t>
            </w:r>
          </w:p>
        </w:tc>
        <w:tc>
          <w:tcPr>
            <w:tcW w:w="2520" w:type="dxa"/>
            <w:vAlign w:val="center"/>
          </w:tcPr>
          <w:p w14:paraId="3630ED44" w14:textId="2215C928" w:rsidR="00F61531" w:rsidRPr="00FA23BF" w:rsidRDefault="00691C6B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Autodesk Inventor Pro -</w:t>
            </w:r>
            <w:r w:rsidR="00F61531" w:rsidRPr="00FA23BF">
              <w:rPr>
                <w:sz w:val="20"/>
                <w:szCs w:val="20"/>
              </w:rPr>
              <w:t xml:space="preserve"> 3D Solid Modeling</w:t>
            </w:r>
          </w:p>
        </w:tc>
        <w:tc>
          <w:tcPr>
            <w:tcW w:w="720" w:type="dxa"/>
            <w:vAlign w:val="center"/>
          </w:tcPr>
          <w:p w14:paraId="0E0B11F0" w14:textId="1D8AEDC5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75D0605A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192563E3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CADD 101</w:t>
            </w:r>
            <w:r w:rsidR="00691C6B" w:rsidRPr="00FA23BF">
              <w:rPr>
                <w:sz w:val="20"/>
                <w:szCs w:val="20"/>
              </w:rPr>
              <w:t>,</w:t>
            </w:r>
            <w:r w:rsidRPr="00FA23BF">
              <w:rPr>
                <w:sz w:val="20"/>
                <w:szCs w:val="20"/>
              </w:rPr>
              <w:t xml:space="preserve"> CADD 120</w:t>
            </w:r>
            <w:r w:rsidR="00691C6B" w:rsidRPr="00FA23BF">
              <w:rPr>
                <w:sz w:val="20"/>
                <w:szCs w:val="20"/>
              </w:rPr>
              <w:t xml:space="preserve">, end EGR 101, or </w:t>
            </w:r>
            <w:r w:rsidRPr="00FA23BF">
              <w:rPr>
                <w:sz w:val="20"/>
                <w:szCs w:val="20"/>
              </w:rPr>
              <w:t xml:space="preserve">consent of </w:t>
            </w:r>
            <w:r w:rsidR="00D16DAD" w:rsidRPr="00FA23BF">
              <w:rPr>
                <w:sz w:val="20"/>
                <w:szCs w:val="20"/>
              </w:rPr>
              <w:t xml:space="preserve">the </w:t>
            </w:r>
            <w:r w:rsidRPr="00FA23BF">
              <w:rPr>
                <w:sz w:val="20"/>
                <w:szCs w:val="20"/>
              </w:rPr>
              <w:t>department.</w:t>
            </w:r>
          </w:p>
        </w:tc>
        <w:tc>
          <w:tcPr>
            <w:tcW w:w="929" w:type="dxa"/>
            <w:vAlign w:val="center"/>
          </w:tcPr>
          <w:p w14:paraId="18ACE5AB" w14:textId="0E8BE562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  <w:r w:rsidRPr="00FA23BF">
              <w:rPr>
                <w:sz w:val="20"/>
                <w:szCs w:val="20"/>
              </w:rPr>
              <w:t>ALL</w:t>
            </w:r>
          </w:p>
        </w:tc>
        <w:tc>
          <w:tcPr>
            <w:tcW w:w="1460" w:type="dxa"/>
            <w:vAlign w:val="center"/>
          </w:tcPr>
          <w:p w14:paraId="3BF38C77" w14:textId="77777777" w:rsidR="00F61531" w:rsidRPr="00FA23BF" w:rsidRDefault="00F61531" w:rsidP="00F61531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0D993CD" w:rsidR="00C9043F" w:rsidRPr="00F61531" w:rsidRDefault="00F61531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F615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40861862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at Jol</w:t>
      </w:r>
      <w:r w:rsidR="00674C85">
        <w:rPr>
          <w:sz w:val="20"/>
          <w:szCs w:val="20"/>
        </w:rPr>
        <w:t>iet Junior College</w:t>
      </w:r>
      <w:bookmarkStart w:id="0" w:name="_GoBack"/>
      <w:bookmarkEnd w:id="0"/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F32CA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F0F5E">
              <w:rPr>
                <w:sz w:val="20"/>
                <w:szCs w:val="20"/>
              </w:rPr>
              <w:t xml:space="preserve"> Scott Boudreau</w:t>
            </w:r>
          </w:p>
        </w:tc>
        <w:tc>
          <w:tcPr>
            <w:tcW w:w="2807" w:type="dxa"/>
          </w:tcPr>
          <w:p w14:paraId="4ED4F567" w14:textId="40C3582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F0F5E">
              <w:rPr>
                <w:sz w:val="20"/>
                <w:szCs w:val="20"/>
              </w:rPr>
              <w:t xml:space="preserve"> Scott Boudreau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57C4561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F0F5E">
              <w:rPr>
                <w:sz w:val="20"/>
                <w:szCs w:val="20"/>
              </w:rPr>
              <w:t xml:space="preserve"> </w:t>
            </w:r>
            <w:r w:rsidR="002F0F5E" w:rsidRPr="002F0F5E">
              <w:rPr>
                <w:sz w:val="20"/>
                <w:szCs w:val="20"/>
              </w:rPr>
              <w:t>sboudrea@jjc.edu</w:t>
            </w:r>
          </w:p>
        </w:tc>
        <w:tc>
          <w:tcPr>
            <w:tcW w:w="2807" w:type="dxa"/>
          </w:tcPr>
          <w:p w14:paraId="3F32711B" w14:textId="75E16C0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F0F5E">
              <w:rPr>
                <w:sz w:val="20"/>
                <w:szCs w:val="20"/>
              </w:rPr>
              <w:t xml:space="preserve"> </w:t>
            </w:r>
            <w:r w:rsidR="002F0F5E" w:rsidRPr="002F0F5E">
              <w:rPr>
                <w:sz w:val="20"/>
                <w:szCs w:val="20"/>
              </w:rPr>
              <w:t>sboudrea@jjc.edu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0B43AE6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F0F5E">
              <w:rPr>
                <w:sz w:val="20"/>
                <w:szCs w:val="20"/>
              </w:rPr>
              <w:t xml:space="preserve"> 815.280.2410</w:t>
            </w:r>
          </w:p>
        </w:tc>
        <w:tc>
          <w:tcPr>
            <w:tcW w:w="2807" w:type="dxa"/>
          </w:tcPr>
          <w:p w14:paraId="6F933414" w14:textId="37BA675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F0F5E">
              <w:rPr>
                <w:sz w:val="20"/>
                <w:szCs w:val="20"/>
              </w:rPr>
              <w:t xml:space="preserve"> 815.280.2410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57A2B"/>
    <w:rsid w:val="0009069E"/>
    <w:rsid w:val="000B5B99"/>
    <w:rsid w:val="000C0D9D"/>
    <w:rsid w:val="002440CD"/>
    <w:rsid w:val="0029576A"/>
    <w:rsid w:val="00295FA2"/>
    <w:rsid w:val="002C247E"/>
    <w:rsid w:val="002F0F5E"/>
    <w:rsid w:val="00322521"/>
    <w:rsid w:val="003409FC"/>
    <w:rsid w:val="00365AFF"/>
    <w:rsid w:val="00384306"/>
    <w:rsid w:val="00404288"/>
    <w:rsid w:val="0054466F"/>
    <w:rsid w:val="005604FA"/>
    <w:rsid w:val="005E600D"/>
    <w:rsid w:val="005E7498"/>
    <w:rsid w:val="00637082"/>
    <w:rsid w:val="00674C85"/>
    <w:rsid w:val="00691C6B"/>
    <w:rsid w:val="007508D3"/>
    <w:rsid w:val="00754F80"/>
    <w:rsid w:val="0076133F"/>
    <w:rsid w:val="007B1272"/>
    <w:rsid w:val="007D21EF"/>
    <w:rsid w:val="007D483C"/>
    <w:rsid w:val="00817F8C"/>
    <w:rsid w:val="00884965"/>
    <w:rsid w:val="008A0043"/>
    <w:rsid w:val="008A2F59"/>
    <w:rsid w:val="008E712F"/>
    <w:rsid w:val="008E75BE"/>
    <w:rsid w:val="00910AB4"/>
    <w:rsid w:val="009964E6"/>
    <w:rsid w:val="009D0D9D"/>
    <w:rsid w:val="009D624A"/>
    <w:rsid w:val="00A42D0E"/>
    <w:rsid w:val="00AA7043"/>
    <w:rsid w:val="00B225E9"/>
    <w:rsid w:val="00B236FC"/>
    <w:rsid w:val="00B309FC"/>
    <w:rsid w:val="00B65DA5"/>
    <w:rsid w:val="00BA21AF"/>
    <w:rsid w:val="00C558FA"/>
    <w:rsid w:val="00C9043F"/>
    <w:rsid w:val="00CD6424"/>
    <w:rsid w:val="00CF3339"/>
    <w:rsid w:val="00D16DAD"/>
    <w:rsid w:val="00D449B1"/>
    <w:rsid w:val="00D746C7"/>
    <w:rsid w:val="00E551A7"/>
    <w:rsid w:val="00F204D5"/>
    <w:rsid w:val="00F61531"/>
    <w:rsid w:val="00F7518D"/>
    <w:rsid w:val="00FA23BF"/>
    <w:rsid w:val="00FB529F"/>
    <w:rsid w:val="00FC34EE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0F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C8EDC-1AE1-4EDD-80EE-F58759F0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2020-04-03T21:00:00Z</dcterms:created>
  <dcterms:modified xsi:type="dcterms:W3CDTF">2020-04-03T21:33:00Z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