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41AF0709" w14:textId="77777777" w:rsidR="008822AA" w:rsidRDefault="008822AA" w:rsidP="00C9043F">
            <w:pPr>
              <w:jc w:val="center"/>
              <w:rPr>
                <w:b/>
                <w:sz w:val="20"/>
                <w:szCs w:val="20"/>
              </w:rPr>
            </w:pPr>
            <w:r w:rsidRPr="008822AA">
              <w:rPr>
                <w:b/>
                <w:sz w:val="20"/>
                <w:szCs w:val="20"/>
              </w:rPr>
              <w:t xml:space="preserve">Associates in Applied Science TE120 Orthotics &amp; </w:t>
            </w:r>
            <w:proofErr w:type="spellStart"/>
            <w:r w:rsidRPr="008822AA">
              <w:rPr>
                <w:b/>
                <w:sz w:val="20"/>
                <w:szCs w:val="20"/>
              </w:rPr>
              <w:t>Prothetics</w:t>
            </w:r>
            <w:proofErr w:type="spellEnd"/>
            <w:r w:rsidRPr="008822AA">
              <w:rPr>
                <w:b/>
                <w:sz w:val="20"/>
                <w:szCs w:val="20"/>
              </w:rPr>
              <w:t xml:space="preserve"> </w:t>
            </w:r>
            <w:proofErr w:type="spellStart"/>
            <w:r w:rsidRPr="008822AA">
              <w:rPr>
                <w:b/>
                <w:sz w:val="20"/>
                <w:szCs w:val="20"/>
              </w:rPr>
              <w:t>Technology</w:t>
            </w:r>
          </w:p>
          <w:p w14:paraId="064BEE16" w14:textId="005DC486" w:rsidR="00C9043F" w:rsidRPr="00FC34EE" w:rsidRDefault="00C9043F" w:rsidP="00C9043F">
            <w:pPr>
              <w:jc w:val="center"/>
              <w:rPr>
                <w:b/>
                <w:sz w:val="20"/>
                <w:szCs w:val="20"/>
              </w:rPr>
            </w:pPr>
            <w:r w:rsidRPr="00FC34EE">
              <w:rPr>
                <w:b/>
                <w:sz w:val="20"/>
                <w:szCs w:val="20"/>
              </w:rPr>
              <w:t>ICC</w:t>
            </w:r>
            <w:proofErr w:type="spellEnd"/>
            <w:r w:rsidRPr="00FC34EE">
              <w:rPr>
                <w:b/>
                <w:sz w:val="20"/>
                <w:szCs w:val="20"/>
              </w:rPr>
              <w:t>B Approved Total Program Hours:</w:t>
            </w:r>
            <w:r w:rsidR="008822AA">
              <w:rPr>
                <w:b/>
                <w:sz w:val="20"/>
                <w:szCs w:val="20"/>
              </w:rPr>
              <w:t>71(72)</w:t>
            </w:r>
          </w:p>
        </w:tc>
      </w:tr>
      <w:tr w:rsidR="00D746C7" w:rsidRPr="00FC34EE" w14:paraId="63530E11" w14:textId="77777777" w:rsidTr="00FB529F">
        <w:tc>
          <w:tcPr>
            <w:tcW w:w="2430" w:type="dxa"/>
          </w:tcPr>
          <w:p w14:paraId="601CBC47" w14:textId="33267E20" w:rsidR="00D746C7" w:rsidRPr="00FC34EE" w:rsidRDefault="00D746C7">
            <w:pPr>
              <w:rPr>
                <w:sz w:val="20"/>
                <w:szCs w:val="20"/>
              </w:rPr>
            </w:pPr>
            <w:r w:rsidRPr="00FC34EE">
              <w:rPr>
                <w:sz w:val="20"/>
                <w:szCs w:val="20"/>
              </w:rPr>
              <w:t>Date</w:t>
            </w:r>
            <w:r w:rsidR="0009069E">
              <w:rPr>
                <w:sz w:val="20"/>
                <w:szCs w:val="20"/>
              </w:rPr>
              <w:t xml:space="preserve">: </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452"/>
        <w:gridCol w:w="2554"/>
        <w:gridCol w:w="710"/>
        <w:gridCol w:w="1024"/>
        <w:gridCol w:w="2623"/>
        <w:gridCol w:w="1050"/>
        <w:gridCol w:w="1531"/>
      </w:tblGrid>
      <w:tr w:rsidR="002C247E" w:rsidRPr="00FC34EE" w14:paraId="738E7A70" w14:textId="77777777" w:rsidTr="00FB529F">
        <w:tc>
          <w:tcPr>
            <w:tcW w:w="10944" w:type="dxa"/>
            <w:gridSpan w:val="7"/>
          </w:tcPr>
          <w:p w14:paraId="3B2E2000" w14:textId="11EE3BFB" w:rsidR="002C247E" w:rsidRPr="00FC34EE" w:rsidRDefault="002C247E" w:rsidP="00FB529F">
            <w:pPr>
              <w:rPr>
                <w:b/>
                <w:sz w:val="20"/>
                <w:szCs w:val="20"/>
              </w:rPr>
            </w:pPr>
            <w:r w:rsidRPr="00FC34EE">
              <w:rPr>
                <w:b/>
                <w:sz w:val="20"/>
                <w:szCs w:val="20"/>
              </w:rPr>
              <w:t>First Semester</w:t>
            </w:r>
            <w:r w:rsidR="00DA7A68">
              <w:rPr>
                <w:b/>
                <w:sz w:val="20"/>
                <w:szCs w:val="20"/>
              </w:rPr>
              <w:t xml:space="preserve"> </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30C59904" w:rsidR="002C247E" w:rsidRPr="00B236FC" w:rsidRDefault="008822AA" w:rsidP="00FB529F">
            <w:pPr>
              <w:jc w:val="center"/>
              <w:rPr>
                <w:sz w:val="18"/>
                <w:szCs w:val="20"/>
              </w:rPr>
            </w:pPr>
            <w:r>
              <w:rPr>
                <w:sz w:val="18"/>
                <w:szCs w:val="20"/>
              </w:rPr>
              <w:t>ENG 101</w:t>
            </w:r>
            <w:r w:rsidR="00CD3EC3">
              <w:rPr>
                <w:sz w:val="18"/>
                <w:szCs w:val="20"/>
              </w:rPr>
              <w:t xml:space="preserve"> or ENG 130</w:t>
            </w:r>
          </w:p>
        </w:tc>
        <w:tc>
          <w:tcPr>
            <w:tcW w:w="2670" w:type="dxa"/>
            <w:vAlign w:val="center"/>
          </w:tcPr>
          <w:p w14:paraId="3F0F1DC9" w14:textId="1AE6915D" w:rsidR="002C247E" w:rsidRPr="00B236FC" w:rsidRDefault="00CD3EC3" w:rsidP="00FB529F">
            <w:pPr>
              <w:jc w:val="center"/>
              <w:rPr>
                <w:sz w:val="20"/>
                <w:szCs w:val="20"/>
              </w:rPr>
            </w:pPr>
            <w:r>
              <w:rPr>
                <w:rStyle w:val="normaltextrun"/>
                <w:rFonts w:ascii="Calibri" w:hAnsi="Calibri" w:cs="Calibri"/>
                <w:color w:val="000000"/>
                <w:sz w:val="20"/>
                <w:szCs w:val="20"/>
              </w:rPr>
              <w:t>Rhetoric or Technical Writing and Communication</w:t>
            </w:r>
            <w:r>
              <w:rPr>
                <w:rStyle w:val="eop"/>
                <w:rFonts w:ascii="Calibri" w:hAnsi="Calibri" w:cs="Calibri"/>
                <w:color w:val="000000"/>
                <w:sz w:val="20"/>
                <w:szCs w:val="20"/>
              </w:rPr>
              <w:t> </w:t>
            </w:r>
          </w:p>
        </w:tc>
        <w:tc>
          <w:tcPr>
            <w:tcW w:w="710" w:type="dxa"/>
            <w:vAlign w:val="center"/>
          </w:tcPr>
          <w:p w14:paraId="41F6732C" w14:textId="5DECAB74" w:rsidR="002C247E" w:rsidRPr="00B236FC" w:rsidRDefault="008822AA" w:rsidP="00FB529F">
            <w:pPr>
              <w:jc w:val="center"/>
              <w:rPr>
                <w:sz w:val="20"/>
                <w:szCs w:val="20"/>
              </w:rPr>
            </w:pPr>
            <w:r>
              <w:rPr>
                <w:sz w:val="20"/>
                <w:szCs w:val="20"/>
              </w:rPr>
              <w:t>3</w:t>
            </w:r>
          </w:p>
        </w:tc>
        <w:tc>
          <w:tcPr>
            <w:tcW w:w="1040" w:type="dxa"/>
            <w:vAlign w:val="center"/>
          </w:tcPr>
          <w:p w14:paraId="26AD3FF2" w14:textId="4DFE602E" w:rsidR="002C247E" w:rsidRPr="00B236FC" w:rsidRDefault="00CD3EC3" w:rsidP="00FB529F">
            <w:pPr>
              <w:jc w:val="center"/>
              <w:rPr>
                <w:sz w:val="20"/>
                <w:szCs w:val="20"/>
              </w:rPr>
            </w:pPr>
            <w:r>
              <w:rPr>
                <w:sz w:val="20"/>
                <w:szCs w:val="20"/>
              </w:rPr>
              <w:t>Varies</w:t>
            </w:r>
          </w:p>
        </w:tc>
        <w:tc>
          <w:tcPr>
            <w:tcW w:w="2656" w:type="dxa"/>
            <w:vAlign w:val="center"/>
          </w:tcPr>
          <w:p w14:paraId="5F7ADC09" w14:textId="08BCEC7A" w:rsidR="002C247E" w:rsidRPr="00B236FC" w:rsidRDefault="008822AA" w:rsidP="008822AA">
            <w:pPr>
              <w:rPr>
                <w:sz w:val="20"/>
                <w:szCs w:val="20"/>
              </w:rPr>
            </w:pPr>
            <w:r>
              <w:rPr>
                <w:sz w:val="20"/>
                <w:szCs w:val="20"/>
              </w:rPr>
              <w:t>Placement Score</w:t>
            </w:r>
            <w:r w:rsidR="00CD3EC3">
              <w:rPr>
                <w:sz w:val="20"/>
                <w:szCs w:val="20"/>
              </w:rPr>
              <w:t xml:space="preserve"> or </w:t>
            </w:r>
            <w:r w:rsidR="00CD3EC3">
              <w:rPr>
                <w:rStyle w:val="normaltextrun"/>
                <w:rFonts w:ascii="Calibri" w:hAnsi="Calibri" w:cs="Calibri"/>
                <w:color w:val="000000"/>
                <w:sz w:val="20"/>
                <w:szCs w:val="20"/>
                <w:shd w:val="clear" w:color="auto" w:fill="FFFFFF"/>
              </w:rPr>
              <w:t>Placement score or minimum grade "C" in one of the following ENG 021 and ENG 099, or the EAP course sequence ENG 079 and ENG 089, or ENG 096</w:t>
            </w:r>
          </w:p>
        </w:tc>
        <w:tc>
          <w:tcPr>
            <w:tcW w:w="818" w:type="dxa"/>
            <w:vAlign w:val="center"/>
          </w:tcPr>
          <w:p w14:paraId="07583D29" w14:textId="74585FF5" w:rsidR="002C247E" w:rsidRPr="00B236FC" w:rsidRDefault="00CD3EC3" w:rsidP="00FB529F">
            <w:pPr>
              <w:jc w:val="center"/>
              <w:rPr>
                <w:sz w:val="20"/>
                <w:szCs w:val="20"/>
              </w:rPr>
            </w:pPr>
            <w:r>
              <w:rPr>
                <w:rStyle w:val="normaltextrun"/>
                <w:rFonts w:ascii="Calibri" w:hAnsi="Calibri" w:cs="Calibri"/>
                <w:color w:val="000000"/>
                <w:sz w:val="20"/>
                <w:szCs w:val="20"/>
                <w:shd w:val="clear" w:color="auto" w:fill="FFFFFF"/>
              </w:rPr>
              <w:t>FL/SP/SM</w:t>
            </w:r>
            <w:r>
              <w:rPr>
                <w:rStyle w:val="eop"/>
                <w:rFonts w:ascii="Calibri" w:hAnsi="Calibri" w:cs="Calibri"/>
                <w:color w:val="000000"/>
                <w:sz w:val="20"/>
                <w:szCs w:val="20"/>
                <w:shd w:val="clear" w:color="auto" w:fill="FFFFFF"/>
              </w:rPr>
              <w:t> </w:t>
            </w:r>
          </w:p>
        </w:tc>
        <w:tc>
          <w:tcPr>
            <w:tcW w:w="1525" w:type="dxa"/>
            <w:vAlign w:val="center"/>
          </w:tcPr>
          <w:p w14:paraId="5F2EF2FC" w14:textId="5E087D53" w:rsidR="002C247E" w:rsidRPr="00F41455" w:rsidRDefault="008C0663" w:rsidP="00FB529F">
            <w:pPr>
              <w:jc w:val="center"/>
              <w:rPr>
                <w:b/>
                <w:bCs/>
                <w:sz w:val="20"/>
                <w:szCs w:val="20"/>
              </w:rPr>
            </w:pPr>
            <w:r w:rsidRPr="00F41455">
              <w:rPr>
                <w:b/>
                <w:bCs/>
                <w:sz w:val="20"/>
                <w:szCs w:val="20"/>
              </w:rPr>
              <w:t>(REQUIRED)</w:t>
            </w:r>
          </w:p>
        </w:tc>
      </w:tr>
      <w:tr w:rsidR="00384306" w:rsidRPr="00B236FC" w14:paraId="2F21CCAD" w14:textId="77777777" w:rsidTr="00FB529F">
        <w:tc>
          <w:tcPr>
            <w:tcW w:w="1525" w:type="dxa"/>
            <w:vAlign w:val="center"/>
          </w:tcPr>
          <w:p w14:paraId="46B9A78F" w14:textId="300E84D8" w:rsidR="00384306" w:rsidRPr="00B236FC" w:rsidRDefault="00CD3EC3" w:rsidP="00FB529F">
            <w:pPr>
              <w:jc w:val="center"/>
              <w:rPr>
                <w:sz w:val="20"/>
                <w:szCs w:val="20"/>
              </w:rPr>
            </w:pPr>
            <w:r>
              <w:rPr>
                <w:rStyle w:val="normaltextrun"/>
                <w:rFonts w:ascii="Calibri" w:hAnsi="Calibri" w:cs="Calibri"/>
                <w:color w:val="000000"/>
                <w:sz w:val="20"/>
                <w:szCs w:val="20"/>
                <w:shd w:val="clear" w:color="auto" w:fill="FFFFFF"/>
              </w:rPr>
              <w:t>TMATH 107</w:t>
            </w:r>
            <w:r>
              <w:rPr>
                <w:rStyle w:val="eop"/>
                <w:rFonts w:ascii="Calibri" w:hAnsi="Calibri" w:cs="Calibri"/>
                <w:color w:val="000000"/>
                <w:sz w:val="20"/>
                <w:szCs w:val="20"/>
                <w:shd w:val="clear" w:color="auto" w:fill="FFFFFF"/>
              </w:rPr>
              <w:t> </w:t>
            </w:r>
          </w:p>
        </w:tc>
        <w:tc>
          <w:tcPr>
            <w:tcW w:w="2670" w:type="dxa"/>
            <w:vAlign w:val="center"/>
          </w:tcPr>
          <w:p w14:paraId="5B5DEA65" w14:textId="75F6E9AB" w:rsidR="00384306" w:rsidRPr="00B236FC" w:rsidRDefault="00CD3EC3" w:rsidP="00FB529F">
            <w:pPr>
              <w:jc w:val="center"/>
              <w:rPr>
                <w:sz w:val="20"/>
                <w:szCs w:val="20"/>
              </w:rPr>
            </w:pPr>
            <w:r>
              <w:rPr>
                <w:rStyle w:val="normaltextrun"/>
                <w:rFonts w:ascii="Calibri" w:hAnsi="Calibri" w:cs="Calibri"/>
                <w:color w:val="000000"/>
                <w:sz w:val="20"/>
                <w:szCs w:val="20"/>
                <w:shd w:val="clear" w:color="auto" w:fill="FFFFFF"/>
              </w:rPr>
              <w:t>Technical Mathematics I</w:t>
            </w:r>
            <w:r>
              <w:rPr>
                <w:rStyle w:val="eop"/>
                <w:rFonts w:ascii="Calibri" w:hAnsi="Calibri" w:cs="Calibri"/>
                <w:color w:val="000000"/>
                <w:sz w:val="20"/>
                <w:szCs w:val="20"/>
                <w:shd w:val="clear" w:color="auto" w:fill="FFFFFF"/>
              </w:rPr>
              <w:t> </w:t>
            </w:r>
          </w:p>
        </w:tc>
        <w:tc>
          <w:tcPr>
            <w:tcW w:w="710" w:type="dxa"/>
            <w:vAlign w:val="center"/>
          </w:tcPr>
          <w:p w14:paraId="3CF60F8A" w14:textId="1C6F3BF6" w:rsidR="00384306" w:rsidRPr="00B236FC" w:rsidRDefault="00CD3EC3" w:rsidP="00FB529F">
            <w:pPr>
              <w:jc w:val="center"/>
              <w:rPr>
                <w:sz w:val="20"/>
                <w:szCs w:val="20"/>
              </w:rPr>
            </w:pPr>
            <w:r>
              <w:rPr>
                <w:sz w:val="20"/>
                <w:szCs w:val="20"/>
              </w:rPr>
              <w:t>3</w:t>
            </w:r>
          </w:p>
        </w:tc>
        <w:tc>
          <w:tcPr>
            <w:tcW w:w="1040" w:type="dxa"/>
            <w:vAlign w:val="center"/>
          </w:tcPr>
          <w:p w14:paraId="46BEFBB9" w14:textId="01669045" w:rsidR="00384306" w:rsidRPr="00B236FC" w:rsidRDefault="00CD3EC3" w:rsidP="00FB529F">
            <w:pPr>
              <w:jc w:val="center"/>
              <w:rPr>
                <w:sz w:val="20"/>
                <w:szCs w:val="20"/>
              </w:rPr>
            </w:pPr>
            <w:r>
              <w:rPr>
                <w:sz w:val="20"/>
                <w:szCs w:val="20"/>
              </w:rPr>
              <w:t>Varies</w:t>
            </w:r>
          </w:p>
        </w:tc>
        <w:tc>
          <w:tcPr>
            <w:tcW w:w="2656" w:type="dxa"/>
            <w:vAlign w:val="center"/>
          </w:tcPr>
          <w:p w14:paraId="27CBB2D6" w14:textId="7C60B359" w:rsidR="00384306" w:rsidRPr="00B236FC" w:rsidRDefault="00CD3EC3" w:rsidP="00FB529F">
            <w:pPr>
              <w:jc w:val="center"/>
              <w:rPr>
                <w:sz w:val="20"/>
                <w:szCs w:val="20"/>
              </w:rPr>
            </w:pPr>
            <w:r>
              <w:rPr>
                <w:rStyle w:val="normaltextrun"/>
                <w:rFonts w:ascii="Calibri" w:hAnsi="Calibri" w:cs="Calibri"/>
                <w:color w:val="000000"/>
                <w:sz w:val="20"/>
                <w:szCs w:val="20"/>
              </w:rPr>
              <w:t>Prerequisite:  Appropriate placement score or a minimum grade of “C” in MATH 090</w:t>
            </w:r>
            <w:r>
              <w:rPr>
                <w:rStyle w:val="eop"/>
                <w:rFonts w:ascii="Calibri" w:hAnsi="Calibri" w:cs="Calibri"/>
                <w:color w:val="000000"/>
                <w:sz w:val="20"/>
                <w:szCs w:val="20"/>
              </w:rPr>
              <w:t> </w:t>
            </w:r>
          </w:p>
        </w:tc>
        <w:tc>
          <w:tcPr>
            <w:tcW w:w="818" w:type="dxa"/>
            <w:vAlign w:val="center"/>
          </w:tcPr>
          <w:p w14:paraId="4C989249" w14:textId="18EFD681" w:rsidR="00384306" w:rsidRPr="00B236FC" w:rsidRDefault="00CD3EC3" w:rsidP="00FB529F">
            <w:pPr>
              <w:jc w:val="center"/>
              <w:rPr>
                <w:sz w:val="20"/>
                <w:szCs w:val="20"/>
              </w:rPr>
            </w:pPr>
            <w:r>
              <w:rPr>
                <w:sz w:val="20"/>
                <w:szCs w:val="20"/>
              </w:rPr>
              <w:t>Varies</w:t>
            </w:r>
          </w:p>
        </w:tc>
        <w:tc>
          <w:tcPr>
            <w:tcW w:w="1525" w:type="dxa"/>
            <w:vAlign w:val="center"/>
          </w:tcPr>
          <w:p w14:paraId="1167BDB9" w14:textId="77777777" w:rsidR="00384306" w:rsidRDefault="00CD3EC3" w:rsidP="00FB529F">
            <w:pPr>
              <w:jc w:val="center"/>
              <w:rPr>
                <w:rStyle w:val="eop"/>
                <w:rFonts w:ascii="Calibri" w:hAnsi="Calibri" w:cs="Calibri"/>
                <w:color w:val="000000"/>
                <w:sz w:val="20"/>
                <w:szCs w:val="20"/>
              </w:rPr>
            </w:pPr>
            <w:r>
              <w:rPr>
                <w:rStyle w:val="normaltextrun"/>
                <w:rFonts w:ascii="Calibri" w:hAnsi="Calibri" w:cs="Calibri"/>
                <w:color w:val="000000"/>
                <w:sz w:val="20"/>
                <w:szCs w:val="20"/>
              </w:rPr>
              <w:t>Take </w:t>
            </w:r>
            <w:proofErr w:type="spellStart"/>
            <w:r>
              <w:rPr>
                <w:rStyle w:val="spellingerror"/>
                <w:rFonts w:ascii="Calibri" w:hAnsi="Calibri" w:cs="Calibri"/>
                <w:color w:val="000000"/>
                <w:sz w:val="20"/>
                <w:szCs w:val="20"/>
              </w:rPr>
              <w:t>TMath</w:t>
            </w:r>
            <w:proofErr w:type="spellEnd"/>
            <w:r>
              <w:rPr>
                <w:rStyle w:val="normaltextrun"/>
                <w:rFonts w:ascii="Calibri" w:hAnsi="Calibri" w:cs="Calibri"/>
                <w:color w:val="000000"/>
                <w:sz w:val="20"/>
                <w:szCs w:val="20"/>
              </w:rPr>
              <w:t> 107 &amp; 108 or Math 119</w:t>
            </w:r>
            <w:r>
              <w:rPr>
                <w:rStyle w:val="eop"/>
                <w:rFonts w:ascii="Calibri" w:hAnsi="Calibri" w:cs="Calibri"/>
                <w:color w:val="000000"/>
                <w:sz w:val="20"/>
                <w:szCs w:val="20"/>
              </w:rPr>
              <w:t> </w:t>
            </w:r>
          </w:p>
          <w:p w14:paraId="1430CC7E" w14:textId="48974488" w:rsidR="008C0663" w:rsidRPr="00F41455" w:rsidRDefault="008C0663" w:rsidP="00FB529F">
            <w:pPr>
              <w:jc w:val="center"/>
              <w:rPr>
                <w:b/>
                <w:bCs/>
                <w:sz w:val="20"/>
                <w:szCs w:val="20"/>
              </w:rPr>
            </w:pPr>
            <w:r w:rsidRPr="00F41455">
              <w:rPr>
                <w:rStyle w:val="eop"/>
                <w:rFonts w:ascii="Calibri" w:hAnsi="Calibri" w:cs="Calibri"/>
                <w:b/>
                <w:bCs/>
                <w:color w:val="000000"/>
              </w:rPr>
              <w:t>(REQUIRED)</w:t>
            </w:r>
          </w:p>
        </w:tc>
      </w:tr>
      <w:tr w:rsidR="002C247E" w:rsidRPr="00B236FC" w14:paraId="695E0CC8" w14:textId="77777777" w:rsidTr="00FB529F">
        <w:tc>
          <w:tcPr>
            <w:tcW w:w="1525" w:type="dxa"/>
            <w:vAlign w:val="center"/>
          </w:tcPr>
          <w:p w14:paraId="71D15874" w14:textId="42A52CD1" w:rsidR="002C247E" w:rsidRPr="00B236FC" w:rsidRDefault="00CD3EC3" w:rsidP="00FB529F">
            <w:pPr>
              <w:jc w:val="center"/>
              <w:rPr>
                <w:sz w:val="20"/>
                <w:szCs w:val="20"/>
              </w:rPr>
            </w:pPr>
            <w:r>
              <w:rPr>
                <w:rStyle w:val="normaltextrun"/>
                <w:rFonts w:ascii="Calibri" w:hAnsi="Calibri" w:cs="Calibri"/>
                <w:color w:val="000000"/>
                <w:sz w:val="20"/>
                <w:szCs w:val="20"/>
                <w:shd w:val="clear" w:color="auto" w:fill="FFFFFF"/>
              </w:rPr>
              <w:t>MATH 119</w:t>
            </w:r>
            <w:r>
              <w:rPr>
                <w:rStyle w:val="eop"/>
                <w:rFonts w:ascii="Calibri" w:hAnsi="Calibri" w:cs="Calibri"/>
                <w:color w:val="000000"/>
                <w:sz w:val="20"/>
                <w:szCs w:val="20"/>
                <w:shd w:val="clear" w:color="auto" w:fill="FFFFFF"/>
              </w:rPr>
              <w:t> </w:t>
            </w:r>
          </w:p>
        </w:tc>
        <w:tc>
          <w:tcPr>
            <w:tcW w:w="2670" w:type="dxa"/>
            <w:vAlign w:val="center"/>
          </w:tcPr>
          <w:p w14:paraId="073B5387" w14:textId="35A7D93E" w:rsidR="002C247E" w:rsidRPr="00B236FC" w:rsidRDefault="00CD3EC3" w:rsidP="00FB529F">
            <w:pPr>
              <w:jc w:val="center"/>
              <w:rPr>
                <w:sz w:val="20"/>
                <w:szCs w:val="20"/>
              </w:rPr>
            </w:pPr>
            <w:r>
              <w:rPr>
                <w:rStyle w:val="normaltextrun"/>
                <w:rFonts w:ascii="Calibri" w:hAnsi="Calibri" w:cs="Calibri"/>
                <w:color w:val="000000"/>
                <w:sz w:val="20"/>
                <w:szCs w:val="20"/>
              </w:rPr>
              <w:t>Mathematics for Technical Students</w:t>
            </w:r>
            <w:r>
              <w:rPr>
                <w:rStyle w:val="eop"/>
                <w:rFonts w:ascii="Calibri" w:hAnsi="Calibri" w:cs="Calibri"/>
                <w:color w:val="000000"/>
                <w:sz w:val="20"/>
                <w:szCs w:val="20"/>
              </w:rPr>
              <w:t> </w:t>
            </w:r>
          </w:p>
        </w:tc>
        <w:tc>
          <w:tcPr>
            <w:tcW w:w="710" w:type="dxa"/>
            <w:vAlign w:val="center"/>
          </w:tcPr>
          <w:p w14:paraId="0A001F6A" w14:textId="0345F206" w:rsidR="002C247E" w:rsidRPr="00B236FC" w:rsidRDefault="00CD3EC3" w:rsidP="00FB529F">
            <w:pPr>
              <w:jc w:val="center"/>
              <w:rPr>
                <w:sz w:val="20"/>
                <w:szCs w:val="20"/>
              </w:rPr>
            </w:pPr>
            <w:r>
              <w:rPr>
                <w:sz w:val="20"/>
                <w:szCs w:val="20"/>
              </w:rPr>
              <w:t>5</w:t>
            </w:r>
          </w:p>
        </w:tc>
        <w:tc>
          <w:tcPr>
            <w:tcW w:w="1040" w:type="dxa"/>
            <w:vAlign w:val="center"/>
          </w:tcPr>
          <w:p w14:paraId="41C1CFEB" w14:textId="2D628322" w:rsidR="002C247E" w:rsidRPr="00B236FC" w:rsidRDefault="00CD3EC3" w:rsidP="00FB529F">
            <w:pPr>
              <w:jc w:val="center"/>
              <w:rPr>
                <w:sz w:val="20"/>
                <w:szCs w:val="20"/>
              </w:rPr>
            </w:pPr>
            <w:r>
              <w:rPr>
                <w:sz w:val="20"/>
                <w:szCs w:val="20"/>
              </w:rPr>
              <w:t>T</w:t>
            </w:r>
          </w:p>
        </w:tc>
        <w:tc>
          <w:tcPr>
            <w:tcW w:w="2656" w:type="dxa"/>
            <w:vAlign w:val="center"/>
          </w:tcPr>
          <w:p w14:paraId="43523CDE" w14:textId="6920BDE4" w:rsidR="002C247E" w:rsidRPr="00B236FC" w:rsidRDefault="00CD3EC3" w:rsidP="00FB529F">
            <w:pPr>
              <w:jc w:val="center"/>
              <w:rPr>
                <w:sz w:val="20"/>
                <w:szCs w:val="20"/>
              </w:rPr>
            </w:pPr>
            <w:r>
              <w:rPr>
                <w:rStyle w:val="normaltextrun"/>
                <w:rFonts w:ascii="Calibri" w:hAnsi="Calibri" w:cs="Calibri"/>
                <w:color w:val="000000"/>
                <w:sz w:val="20"/>
                <w:szCs w:val="20"/>
              </w:rPr>
              <w:t>Pre-requisite:  Appropriate placement score or minimum grade “C” in MATH 095 and MATH 098 or equivalent</w:t>
            </w:r>
            <w:r>
              <w:rPr>
                <w:rStyle w:val="eop"/>
                <w:rFonts w:ascii="Calibri" w:hAnsi="Calibri" w:cs="Calibri"/>
                <w:color w:val="000000"/>
                <w:sz w:val="20"/>
                <w:szCs w:val="20"/>
              </w:rPr>
              <w:t> </w:t>
            </w:r>
          </w:p>
        </w:tc>
        <w:tc>
          <w:tcPr>
            <w:tcW w:w="818" w:type="dxa"/>
            <w:vAlign w:val="center"/>
          </w:tcPr>
          <w:p w14:paraId="44F5E9F7" w14:textId="6EC9E127" w:rsidR="002C247E" w:rsidRPr="00B236FC" w:rsidRDefault="00CD3EC3" w:rsidP="00FB529F">
            <w:pPr>
              <w:jc w:val="center"/>
              <w:rPr>
                <w:sz w:val="20"/>
                <w:szCs w:val="20"/>
              </w:rPr>
            </w:pPr>
            <w:r>
              <w:rPr>
                <w:rStyle w:val="normaltextrun"/>
                <w:rFonts w:ascii="Calibri" w:hAnsi="Calibri" w:cs="Calibri"/>
                <w:color w:val="000000"/>
                <w:sz w:val="20"/>
                <w:szCs w:val="20"/>
              </w:rPr>
              <w:t>Varies</w:t>
            </w:r>
            <w:r>
              <w:rPr>
                <w:rStyle w:val="eop"/>
                <w:rFonts w:ascii="Calibri" w:hAnsi="Calibri" w:cs="Calibri"/>
                <w:color w:val="000000"/>
                <w:sz w:val="20"/>
                <w:szCs w:val="20"/>
              </w:rPr>
              <w:t> </w:t>
            </w:r>
          </w:p>
        </w:tc>
        <w:tc>
          <w:tcPr>
            <w:tcW w:w="1525" w:type="dxa"/>
            <w:vAlign w:val="center"/>
          </w:tcPr>
          <w:p w14:paraId="4F4FF9A0" w14:textId="77777777" w:rsidR="002C247E" w:rsidRDefault="00DA7A68" w:rsidP="00FB529F">
            <w:pPr>
              <w:jc w:val="center"/>
              <w:rPr>
                <w:sz w:val="20"/>
                <w:szCs w:val="20"/>
              </w:rPr>
            </w:pPr>
            <w:r>
              <w:rPr>
                <w:sz w:val="20"/>
                <w:szCs w:val="20"/>
              </w:rPr>
              <w:t xml:space="preserve">May be taken </w:t>
            </w:r>
            <w:proofErr w:type="gramStart"/>
            <w:r>
              <w:rPr>
                <w:sz w:val="20"/>
                <w:szCs w:val="20"/>
              </w:rPr>
              <w:t>In</w:t>
            </w:r>
            <w:proofErr w:type="gramEnd"/>
            <w:r>
              <w:rPr>
                <w:sz w:val="20"/>
                <w:szCs w:val="20"/>
              </w:rPr>
              <w:t xml:space="preserve"> place of TMATH 107 and 108</w:t>
            </w:r>
          </w:p>
          <w:p w14:paraId="291D6FFD" w14:textId="5AB89D27" w:rsidR="008C0663" w:rsidRPr="00F41455" w:rsidRDefault="008C0663" w:rsidP="00FB529F">
            <w:pPr>
              <w:jc w:val="center"/>
              <w:rPr>
                <w:b/>
                <w:bCs/>
                <w:sz w:val="20"/>
                <w:szCs w:val="20"/>
              </w:rPr>
            </w:pPr>
            <w:r w:rsidRPr="00F41455">
              <w:rPr>
                <w:b/>
                <w:bCs/>
                <w:sz w:val="20"/>
                <w:szCs w:val="20"/>
              </w:rPr>
              <w:t>(REQUIRED</w:t>
            </w:r>
            <w:r w:rsidR="00F41455" w:rsidRPr="00F41455">
              <w:rPr>
                <w:b/>
                <w:bCs/>
                <w:sz w:val="20"/>
                <w:szCs w:val="20"/>
              </w:rPr>
              <w:t>)</w:t>
            </w:r>
          </w:p>
        </w:tc>
      </w:tr>
      <w:tr w:rsidR="002C247E" w:rsidRPr="00B236FC" w14:paraId="1FD2D7A3" w14:textId="77777777" w:rsidTr="00FB529F">
        <w:tc>
          <w:tcPr>
            <w:tcW w:w="1525" w:type="dxa"/>
            <w:vAlign w:val="center"/>
          </w:tcPr>
          <w:p w14:paraId="581D469F" w14:textId="5080B5F2" w:rsidR="002C247E" w:rsidRPr="00B236FC" w:rsidRDefault="009B775A" w:rsidP="00FB529F">
            <w:pPr>
              <w:jc w:val="center"/>
              <w:rPr>
                <w:sz w:val="20"/>
                <w:szCs w:val="20"/>
              </w:rPr>
            </w:pPr>
            <w:r>
              <w:rPr>
                <w:sz w:val="20"/>
                <w:szCs w:val="20"/>
              </w:rPr>
              <w:t>PSYC 101</w:t>
            </w:r>
          </w:p>
        </w:tc>
        <w:tc>
          <w:tcPr>
            <w:tcW w:w="2670" w:type="dxa"/>
            <w:vAlign w:val="center"/>
          </w:tcPr>
          <w:p w14:paraId="762B262A" w14:textId="0BEC6D76" w:rsidR="002C247E" w:rsidRPr="00B236FC" w:rsidRDefault="009B775A" w:rsidP="00FB529F">
            <w:pPr>
              <w:jc w:val="center"/>
              <w:rPr>
                <w:sz w:val="20"/>
                <w:szCs w:val="20"/>
              </w:rPr>
            </w:pPr>
            <w:r>
              <w:rPr>
                <w:sz w:val="20"/>
                <w:szCs w:val="20"/>
              </w:rPr>
              <w:t>General Psychology</w:t>
            </w:r>
          </w:p>
        </w:tc>
        <w:tc>
          <w:tcPr>
            <w:tcW w:w="710" w:type="dxa"/>
            <w:vAlign w:val="center"/>
          </w:tcPr>
          <w:p w14:paraId="70640261" w14:textId="082FF880" w:rsidR="008E75BE" w:rsidRPr="00B236FC" w:rsidRDefault="009B775A" w:rsidP="00FB529F">
            <w:pPr>
              <w:jc w:val="center"/>
              <w:rPr>
                <w:sz w:val="20"/>
                <w:szCs w:val="20"/>
              </w:rPr>
            </w:pPr>
            <w:r>
              <w:rPr>
                <w:sz w:val="20"/>
                <w:szCs w:val="20"/>
              </w:rPr>
              <w:t>3</w:t>
            </w:r>
          </w:p>
        </w:tc>
        <w:tc>
          <w:tcPr>
            <w:tcW w:w="1040" w:type="dxa"/>
            <w:vAlign w:val="center"/>
          </w:tcPr>
          <w:p w14:paraId="47BC3D72" w14:textId="1CFE5708" w:rsidR="002C247E" w:rsidRPr="00B236FC" w:rsidRDefault="009B775A" w:rsidP="00FB529F">
            <w:pPr>
              <w:jc w:val="center"/>
              <w:rPr>
                <w:sz w:val="20"/>
                <w:szCs w:val="20"/>
              </w:rPr>
            </w:pPr>
            <w:r>
              <w:rPr>
                <w:sz w:val="20"/>
                <w:szCs w:val="20"/>
              </w:rPr>
              <w:t>THW</w:t>
            </w:r>
          </w:p>
        </w:tc>
        <w:tc>
          <w:tcPr>
            <w:tcW w:w="2656" w:type="dxa"/>
            <w:vAlign w:val="center"/>
          </w:tcPr>
          <w:p w14:paraId="1B8E2225" w14:textId="36955D3B" w:rsidR="002C247E" w:rsidRPr="00B236FC" w:rsidRDefault="009B775A" w:rsidP="00FB529F">
            <w:pPr>
              <w:jc w:val="center"/>
              <w:rPr>
                <w:sz w:val="20"/>
                <w:szCs w:val="20"/>
              </w:rPr>
            </w:pPr>
            <w:r>
              <w:rPr>
                <w:sz w:val="20"/>
                <w:szCs w:val="20"/>
              </w:rPr>
              <w:t>Appropriate Placement</w:t>
            </w:r>
          </w:p>
        </w:tc>
        <w:tc>
          <w:tcPr>
            <w:tcW w:w="818" w:type="dxa"/>
            <w:vAlign w:val="center"/>
          </w:tcPr>
          <w:p w14:paraId="36C0B637" w14:textId="75FBF20B" w:rsidR="002C247E" w:rsidRPr="00B236FC" w:rsidRDefault="00933216" w:rsidP="00FB529F">
            <w:pPr>
              <w:jc w:val="center"/>
              <w:rPr>
                <w:sz w:val="20"/>
                <w:szCs w:val="20"/>
              </w:rPr>
            </w:pPr>
            <w:r>
              <w:rPr>
                <w:sz w:val="20"/>
                <w:szCs w:val="20"/>
              </w:rPr>
              <w:t>Varies</w:t>
            </w:r>
          </w:p>
        </w:tc>
        <w:tc>
          <w:tcPr>
            <w:tcW w:w="1525" w:type="dxa"/>
            <w:vAlign w:val="center"/>
          </w:tcPr>
          <w:p w14:paraId="5E6A207B" w14:textId="77777777" w:rsidR="002C247E" w:rsidRDefault="00933216" w:rsidP="00FB529F">
            <w:pPr>
              <w:jc w:val="center"/>
              <w:rPr>
                <w:sz w:val="20"/>
                <w:szCs w:val="20"/>
              </w:rPr>
            </w:pPr>
            <w:r>
              <w:rPr>
                <w:sz w:val="20"/>
                <w:szCs w:val="20"/>
              </w:rPr>
              <w:t xml:space="preserve">Other social science elective may be substituted </w:t>
            </w:r>
          </w:p>
          <w:p w14:paraId="1A1B2E7B" w14:textId="1F4D4D81" w:rsidR="008C0663" w:rsidRPr="00F41455" w:rsidRDefault="008C0663" w:rsidP="00FB529F">
            <w:pPr>
              <w:jc w:val="center"/>
              <w:rPr>
                <w:b/>
                <w:bCs/>
                <w:sz w:val="20"/>
                <w:szCs w:val="20"/>
              </w:rPr>
            </w:pPr>
            <w:r w:rsidRPr="00F41455">
              <w:rPr>
                <w:b/>
                <w:bCs/>
                <w:sz w:val="20"/>
                <w:szCs w:val="20"/>
              </w:rPr>
              <w:t>(REQUIRED)</w:t>
            </w:r>
          </w:p>
        </w:tc>
      </w:tr>
      <w:tr w:rsidR="002C247E" w:rsidRPr="00B236FC" w14:paraId="5B8A8B70" w14:textId="77777777" w:rsidTr="00FB529F">
        <w:tc>
          <w:tcPr>
            <w:tcW w:w="1525" w:type="dxa"/>
            <w:vAlign w:val="center"/>
          </w:tcPr>
          <w:p w14:paraId="76A74F78" w14:textId="176E2008" w:rsidR="002C247E" w:rsidRPr="00B236FC" w:rsidRDefault="00933216" w:rsidP="00FB529F">
            <w:pPr>
              <w:jc w:val="center"/>
              <w:rPr>
                <w:sz w:val="20"/>
                <w:szCs w:val="20"/>
              </w:rPr>
            </w:pPr>
            <w:r>
              <w:rPr>
                <w:sz w:val="20"/>
                <w:szCs w:val="20"/>
              </w:rPr>
              <w:t>ART 101</w:t>
            </w:r>
          </w:p>
        </w:tc>
        <w:tc>
          <w:tcPr>
            <w:tcW w:w="2670" w:type="dxa"/>
            <w:vAlign w:val="center"/>
          </w:tcPr>
          <w:p w14:paraId="0BA0A4D6" w14:textId="59E17A57" w:rsidR="002C247E" w:rsidRPr="00B236FC" w:rsidRDefault="00933216" w:rsidP="00FB529F">
            <w:pPr>
              <w:jc w:val="center"/>
              <w:rPr>
                <w:sz w:val="20"/>
                <w:szCs w:val="20"/>
              </w:rPr>
            </w:pPr>
            <w:r>
              <w:rPr>
                <w:sz w:val="20"/>
                <w:szCs w:val="20"/>
              </w:rPr>
              <w:t>Drawing 1</w:t>
            </w:r>
          </w:p>
        </w:tc>
        <w:tc>
          <w:tcPr>
            <w:tcW w:w="710" w:type="dxa"/>
            <w:vAlign w:val="center"/>
          </w:tcPr>
          <w:p w14:paraId="2CE04B22" w14:textId="3A1F3FA3" w:rsidR="002C247E" w:rsidRPr="00B236FC" w:rsidRDefault="00933216" w:rsidP="00FB529F">
            <w:pPr>
              <w:jc w:val="center"/>
              <w:rPr>
                <w:sz w:val="20"/>
                <w:szCs w:val="20"/>
              </w:rPr>
            </w:pPr>
            <w:r>
              <w:rPr>
                <w:sz w:val="20"/>
                <w:szCs w:val="20"/>
              </w:rPr>
              <w:t>3</w:t>
            </w:r>
          </w:p>
        </w:tc>
        <w:tc>
          <w:tcPr>
            <w:tcW w:w="1040" w:type="dxa"/>
            <w:vAlign w:val="center"/>
          </w:tcPr>
          <w:p w14:paraId="33AF2354" w14:textId="5BD9167F" w:rsidR="002C247E" w:rsidRPr="00B236FC" w:rsidRDefault="00933216" w:rsidP="00FB529F">
            <w:pPr>
              <w:jc w:val="center"/>
              <w:rPr>
                <w:sz w:val="20"/>
                <w:szCs w:val="20"/>
              </w:rPr>
            </w:pPr>
            <w:r>
              <w:rPr>
                <w:sz w:val="20"/>
                <w:szCs w:val="20"/>
              </w:rPr>
              <w:t>T</w:t>
            </w:r>
          </w:p>
        </w:tc>
        <w:tc>
          <w:tcPr>
            <w:tcW w:w="2656" w:type="dxa"/>
            <w:vAlign w:val="center"/>
          </w:tcPr>
          <w:p w14:paraId="60EB2E65" w14:textId="3D0D4C53" w:rsidR="002C247E" w:rsidRPr="00B236FC" w:rsidRDefault="00933216" w:rsidP="00FB529F">
            <w:pPr>
              <w:jc w:val="center"/>
              <w:rPr>
                <w:sz w:val="20"/>
                <w:szCs w:val="20"/>
              </w:rPr>
            </w:pPr>
            <w:r>
              <w:rPr>
                <w:sz w:val="20"/>
                <w:szCs w:val="20"/>
              </w:rPr>
              <w:t>Appropriate Placement</w:t>
            </w:r>
          </w:p>
        </w:tc>
        <w:tc>
          <w:tcPr>
            <w:tcW w:w="818" w:type="dxa"/>
            <w:vAlign w:val="center"/>
          </w:tcPr>
          <w:p w14:paraId="395FD393" w14:textId="1B94C629" w:rsidR="002C247E" w:rsidRPr="00B236FC" w:rsidRDefault="00933216" w:rsidP="00FB529F">
            <w:pPr>
              <w:jc w:val="center"/>
              <w:rPr>
                <w:sz w:val="20"/>
                <w:szCs w:val="20"/>
              </w:rPr>
            </w:pPr>
            <w:r>
              <w:rPr>
                <w:sz w:val="20"/>
                <w:szCs w:val="20"/>
              </w:rPr>
              <w:t>Varies</w:t>
            </w:r>
          </w:p>
        </w:tc>
        <w:tc>
          <w:tcPr>
            <w:tcW w:w="1525" w:type="dxa"/>
            <w:vAlign w:val="center"/>
          </w:tcPr>
          <w:p w14:paraId="28752A55" w14:textId="77777777" w:rsidR="002C247E" w:rsidRDefault="00933216" w:rsidP="00FB529F">
            <w:pPr>
              <w:jc w:val="center"/>
              <w:rPr>
                <w:sz w:val="20"/>
                <w:szCs w:val="20"/>
              </w:rPr>
            </w:pPr>
            <w:r>
              <w:rPr>
                <w:sz w:val="20"/>
                <w:szCs w:val="20"/>
              </w:rPr>
              <w:t>Recommended not Required</w:t>
            </w:r>
          </w:p>
          <w:p w14:paraId="2C44840C" w14:textId="2DC4952C" w:rsidR="007C0FB1" w:rsidRPr="00B236FC" w:rsidRDefault="007C0FB1" w:rsidP="00FB529F">
            <w:pPr>
              <w:jc w:val="center"/>
              <w:rPr>
                <w:sz w:val="20"/>
                <w:szCs w:val="20"/>
              </w:rPr>
            </w:pPr>
            <w:r>
              <w:rPr>
                <w:sz w:val="20"/>
                <w:szCs w:val="20"/>
              </w:rPr>
              <w:t>(Use for full time student needs)</w:t>
            </w:r>
          </w:p>
        </w:tc>
      </w:tr>
      <w:tr w:rsidR="002C247E" w:rsidRPr="00B236FC" w14:paraId="68BB24A1" w14:textId="77777777" w:rsidTr="00FB529F">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0014D34D" w:rsidR="002C247E" w:rsidRPr="00B236FC" w:rsidRDefault="008C0663" w:rsidP="00FB529F">
            <w:pPr>
              <w:jc w:val="center"/>
              <w:rPr>
                <w:sz w:val="20"/>
                <w:szCs w:val="20"/>
              </w:rPr>
            </w:pPr>
            <w:r>
              <w:rPr>
                <w:sz w:val="20"/>
                <w:szCs w:val="20"/>
              </w:rPr>
              <w:t>9/11</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5470A18F" w:rsidR="002C247E" w:rsidRPr="00B236FC" w:rsidRDefault="00933216" w:rsidP="00FB529F">
            <w:pPr>
              <w:jc w:val="center"/>
              <w:rPr>
                <w:sz w:val="20"/>
                <w:szCs w:val="20"/>
              </w:rPr>
            </w:pPr>
            <w:r>
              <w:rPr>
                <w:sz w:val="20"/>
                <w:szCs w:val="20"/>
              </w:rPr>
              <w:t>Hours dependent upon MATH credits (3) or (5)</w:t>
            </w: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17A25786" w:rsidR="00C9043F" w:rsidRPr="00B236FC" w:rsidRDefault="00C9043F" w:rsidP="00D746C7">
            <w:pPr>
              <w:rPr>
                <w:b/>
                <w:sz w:val="20"/>
                <w:szCs w:val="20"/>
              </w:rPr>
            </w:pPr>
            <w:r w:rsidRPr="00B236FC">
              <w:rPr>
                <w:b/>
                <w:sz w:val="20"/>
                <w:szCs w:val="20"/>
              </w:rPr>
              <w:t>Second Semester</w:t>
            </w:r>
            <w:r w:rsidR="00DA7A68">
              <w:rPr>
                <w:b/>
                <w:sz w:val="20"/>
                <w:szCs w:val="20"/>
              </w:rPr>
              <w:t xml:space="preserve"> </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0E2D6B66" w:rsidR="00C9043F" w:rsidRPr="00B236FC" w:rsidRDefault="00DA7A68" w:rsidP="008E712F">
            <w:pPr>
              <w:jc w:val="center"/>
              <w:rPr>
                <w:sz w:val="20"/>
                <w:szCs w:val="20"/>
              </w:rPr>
            </w:pPr>
            <w:r>
              <w:rPr>
                <w:rStyle w:val="normaltextrun"/>
                <w:rFonts w:ascii="Calibri" w:hAnsi="Calibri" w:cs="Calibri"/>
                <w:color w:val="000000"/>
                <w:sz w:val="20"/>
                <w:szCs w:val="20"/>
                <w:shd w:val="clear" w:color="auto" w:fill="FFFFFF"/>
              </w:rPr>
              <w:t xml:space="preserve">TMATH 108 </w:t>
            </w:r>
          </w:p>
        </w:tc>
        <w:tc>
          <w:tcPr>
            <w:tcW w:w="2650" w:type="dxa"/>
            <w:vAlign w:val="center"/>
          </w:tcPr>
          <w:p w14:paraId="2C055516" w14:textId="4CAE0144" w:rsidR="00C9043F" w:rsidRPr="00B236FC" w:rsidRDefault="00DA7A68" w:rsidP="008E712F">
            <w:pPr>
              <w:jc w:val="center"/>
              <w:rPr>
                <w:sz w:val="20"/>
                <w:szCs w:val="20"/>
              </w:rPr>
            </w:pPr>
            <w:r>
              <w:rPr>
                <w:rStyle w:val="normaltextrun"/>
                <w:rFonts w:ascii="Calibri" w:hAnsi="Calibri" w:cs="Calibri"/>
                <w:color w:val="000000"/>
                <w:sz w:val="20"/>
                <w:szCs w:val="20"/>
                <w:bdr w:val="none" w:sz="0" w:space="0" w:color="auto" w:frame="1"/>
              </w:rPr>
              <w:t>Technical Mathematics II</w:t>
            </w:r>
          </w:p>
        </w:tc>
        <w:tc>
          <w:tcPr>
            <w:tcW w:w="710" w:type="dxa"/>
            <w:vAlign w:val="center"/>
          </w:tcPr>
          <w:p w14:paraId="639DFD17" w14:textId="4A737973" w:rsidR="00C9043F" w:rsidRPr="00B236FC" w:rsidRDefault="00DA7A68" w:rsidP="008E712F">
            <w:pPr>
              <w:jc w:val="center"/>
              <w:rPr>
                <w:sz w:val="20"/>
                <w:szCs w:val="20"/>
              </w:rPr>
            </w:pPr>
            <w:r>
              <w:rPr>
                <w:sz w:val="20"/>
                <w:szCs w:val="20"/>
              </w:rPr>
              <w:t>3</w:t>
            </w:r>
          </w:p>
        </w:tc>
        <w:tc>
          <w:tcPr>
            <w:tcW w:w="1050" w:type="dxa"/>
            <w:vAlign w:val="center"/>
          </w:tcPr>
          <w:p w14:paraId="3F033BDD" w14:textId="4B071242" w:rsidR="00C9043F" w:rsidRPr="00B236FC" w:rsidRDefault="00DA7A68" w:rsidP="008E712F">
            <w:pPr>
              <w:jc w:val="center"/>
              <w:rPr>
                <w:sz w:val="20"/>
                <w:szCs w:val="20"/>
              </w:rPr>
            </w:pPr>
            <w:r>
              <w:rPr>
                <w:sz w:val="20"/>
                <w:szCs w:val="20"/>
              </w:rPr>
              <w:t>T</w:t>
            </w:r>
          </w:p>
        </w:tc>
        <w:tc>
          <w:tcPr>
            <w:tcW w:w="2520" w:type="dxa"/>
            <w:vAlign w:val="center"/>
          </w:tcPr>
          <w:p w14:paraId="7A1C6553" w14:textId="3309B486" w:rsidR="00C9043F" w:rsidRPr="00B236FC" w:rsidRDefault="00DA7A68" w:rsidP="008E712F">
            <w:pPr>
              <w:jc w:val="center"/>
              <w:rPr>
                <w:sz w:val="20"/>
                <w:szCs w:val="20"/>
              </w:rPr>
            </w:pPr>
            <w:r>
              <w:rPr>
                <w:rStyle w:val="normaltextrun"/>
                <w:rFonts w:ascii="Calibri" w:hAnsi="Calibri" w:cs="Calibri"/>
                <w:color w:val="000000"/>
                <w:sz w:val="20"/>
                <w:szCs w:val="20"/>
              </w:rPr>
              <w:t>Prerequisite:  MATH 107 or MATH 094 with a minimum grade of “C” or appropriate placement score </w:t>
            </w:r>
            <w:r>
              <w:rPr>
                <w:rStyle w:val="eop"/>
                <w:rFonts w:ascii="Calibri" w:hAnsi="Calibri" w:cs="Calibri"/>
                <w:color w:val="000000"/>
                <w:sz w:val="20"/>
                <w:szCs w:val="20"/>
              </w:rPr>
              <w:t> </w:t>
            </w:r>
          </w:p>
        </w:tc>
        <w:tc>
          <w:tcPr>
            <w:tcW w:w="990" w:type="dxa"/>
            <w:vAlign w:val="center"/>
          </w:tcPr>
          <w:p w14:paraId="2E680B67" w14:textId="586A51D1" w:rsidR="00C9043F" w:rsidRPr="00B236FC" w:rsidRDefault="00DA7A68" w:rsidP="008E712F">
            <w:pPr>
              <w:jc w:val="center"/>
              <w:rPr>
                <w:sz w:val="20"/>
                <w:szCs w:val="20"/>
              </w:rPr>
            </w:pPr>
            <w:r>
              <w:rPr>
                <w:sz w:val="20"/>
                <w:szCs w:val="20"/>
              </w:rPr>
              <w:t>V</w:t>
            </w:r>
            <w:r>
              <w:t>aries</w:t>
            </w:r>
          </w:p>
        </w:tc>
        <w:tc>
          <w:tcPr>
            <w:tcW w:w="1530" w:type="dxa"/>
            <w:vAlign w:val="center"/>
          </w:tcPr>
          <w:p w14:paraId="4A5CD9F9" w14:textId="77777777" w:rsidR="00C9043F" w:rsidRDefault="00DA7A68" w:rsidP="008E712F">
            <w:pPr>
              <w:jc w:val="center"/>
              <w:rPr>
                <w:rStyle w:val="eop"/>
                <w:rFonts w:ascii="Calibri" w:hAnsi="Calibri" w:cs="Calibri"/>
                <w:color w:val="000000"/>
                <w:sz w:val="20"/>
                <w:szCs w:val="20"/>
              </w:rPr>
            </w:pPr>
            <w:r>
              <w:rPr>
                <w:rStyle w:val="normaltextrun"/>
                <w:rFonts w:ascii="Calibri" w:hAnsi="Calibri" w:cs="Calibri"/>
                <w:color w:val="000000"/>
                <w:sz w:val="20"/>
                <w:szCs w:val="20"/>
              </w:rPr>
              <w:t>Take TMATH 107 &amp; 108 or Math 119</w:t>
            </w:r>
            <w:r>
              <w:rPr>
                <w:rStyle w:val="eop"/>
                <w:rFonts w:ascii="Calibri" w:hAnsi="Calibri" w:cs="Calibri"/>
                <w:color w:val="000000"/>
                <w:sz w:val="20"/>
                <w:szCs w:val="20"/>
              </w:rPr>
              <w:t> </w:t>
            </w:r>
          </w:p>
          <w:p w14:paraId="688A37C5" w14:textId="7B51E643" w:rsidR="008C0663" w:rsidRPr="00F41455" w:rsidRDefault="008C0663" w:rsidP="008E712F">
            <w:pPr>
              <w:jc w:val="center"/>
              <w:rPr>
                <w:b/>
                <w:bCs/>
                <w:sz w:val="20"/>
                <w:szCs w:val="20"/>
              </w:rPr>
            </w:pPr>
            <w:r w:rsidRPr="00F41455">
              <w:rPr>
                <w:rStyle w:val="eop"/>
                <w:rFonts w:ascii="Calibri" w:hAnsi="Calibri" w:cs="Calibri"/>
                <w:b/>
                <w:bCs/>
                <w:color w:val="000000"/>
              </w:rPr>
              <w:t>(REQUIRED)</w:t>
            </w:r>
          </w:p>
        </w:tc>
      </w:tr>
      <w:tr w:rsidR="00C9043F" w:rsidRPr="00B236FC" w14:paraId="01FD1451" w14:textId="77777777" w:rsidTr="00FB529F">
        <w:tc>
          <w:tcPr>
            <w:tcW w:w="1530" w:type="dxa"/>
            <w:vAlign w:val="center"/>
          </w:tcPr>
          <w:p w14:paraId="707B02BF" w14:textId="3F0E09FF" w:rsidR="00C9043F" w:rsidRPr="00B236FC" w:rsidRDefault="00DA7A68" w:rsidP="008E712F">
            <w:pPr>
              <w:jc w:val="center"/>
              <w:rPr>
                <w:sz w:val="20"/>
                <w:szCs w:val="20"/>
              </w:rPr>
            </w:pPr>
            <w:r>
              <w:rPr>
                <w:sz w:val="20"/>
                <w:szCs w:val="20"/>
              </w:rPr>
              <w:t>O</w:t>
            </w:r>
            <w:r>
              <w:t>PT 100</w:t>
            </w:r>
          </w:p>
        </w:tc>
        <w:tc>
          <w:tcPr>
            <w:tcW w:w="2650" w:type="dxa"/>
            <w:vAlign w:val="center"/>
          </w:tcPr>
          <w:p w14:paraId="3A254848" w14:textId="10CEB14E" w:rsidR="00C9043F" w:rsidRPr="00B236FC" w:rsidRDefault="00DA7A68" w:rsidP="008E712F">
            <w:pPr>
              <w:jc w:val="center"/>
              <w:rPr>
                <w:sz w:val="20"/>
                <w:szCs w:val="20"/>
              </w:rPr>
            </w:pPr>
            <w:r>
              <w:rPr>
                <w:sz w:val="20"/>
                <w:szCs w:val="20"/>
              </w:rPr>
              <w:t>I</w:t>
            </w:r>
            <w:r>
              <w:t>ntroduction to OPT</w:t>
            </w:r>
          </w:p>
        </w:tc>
        <w:tc>
          <w:tcPr>
            <w:tcW w:w="710" w:type="dxa"/>
            <w:vAlign w:val="center"/>
          </w:tcPr>
          <w:p w14:paraId="4352C567" w14:textId="6474C364" w:rsidR="00C9043F" w:rsidRPr="00B236FC" w:rsidRDefault="00DA7A68" w:rsidP="008E712F">
            <w:pPr>
              <w:jc w:val="center"/>
              <w:rPr>
                <w:sz w:val="20"/>
                <w:szCs w:val="20"/>
              </w:rPr>
            </w:pPr>
            <w:r>
              <w:rPr>
                <w:sz w:val="20"/>
                <w:szCs w:val="20"/>
              </w:rPr>
              <w:t>2</w:t>
            </w:r>
          </w:p>
        </w:tc>
        <w:tc>
          <w:tcPr>
            <w:tcW w:w="1050" w:type="dxa"/>
            <w:vAlign w:val="center"/>
          </w:tcPr>
          <w:p w14:paraId="596BD2B0" w14:textId="23F4E207" w:rsidR="00C9043F" w:rsidRPr="00B236FC" w:rsidRDefault="00DA7A68" w:rsidP="008E712F">
            <w:pPr>
              <w:jc w:val="center"/>
              <w:rPr>
                <w:sz w:val="20"/>
                <w:szCs w:val="20"/>
              </w:rPr>
            </w:pPr>
            <w:r>
              <w:rPr>
                <w:sz w:val="20"/>
                <w:szCs w:val="20"/>
              </w:rPr>
              <w:t>T</w:t>
            </w:r>
          </w:p>
        </w:tc>
        <w:tc>
          <w:tcPr>
            <w:tcW w:w="2520" w:type="dxa"/>
            <w:vAlign w:val="center"/>
          </w:tcPr>
          <w:p w14:paraId="187E94B7" w14:textId="426E3F33" w:rsidR="00C9043F" w:rsidRPr="00B236FC" w:rsidRDefault="00DA7A68" w:rsidP="008E712F">
            <w:pPr>
              <w:jc w:val="center"/>
              <w:rPr>
                <w:sz w:val="20"/>
                <w:szCs w:val="20"/>
              </w:rPr>
            </w:pPr>
            <w:r>
              <w:rPr>
                <w:sz w:val="20"/>
                <w:szCs w:val="20"/>
              </w:rPr>
              <w:t>Interview with program director</w:t>
            </w:r>
          </w:p>
        </w:tc>
        <w:tc>
          <w:tcPr>
            <w:tcW w:w="990" w:type="dxa"/>
            <w:vAlign w:val="center"/>
          </w:tcPr>
          <w:p w14:paraId="4B1BDDBD" w14:textId="0C21F001" w:rsidR="00C9043F" w:rsidRPr="00B236FC" w:rsidRDefault="00DA7A68" w:rsidP="008E712F">
            <w:pPr>
              <w:jc w:val="center"/>
              <w:rPr>
                <w:sz w:val="20"/>
                <w:szCs w:val="20"/>
              </w:rPr>
            </w:pPr>
            <w:r>
              <w:rPr>
                <w:sz w:val="20"/>
                <w:szCs w:val="20"/>
              </w:rPr>
              <w:t>SP</w:t>
            </w:r>
          </w:p>
        </w:tc>
        <w:tc>
          <w:tcPr>
            <w:tcW w:w="1530" w:type="dxa"/>
            <w:vAlign w:val="center"/>
          </w:tcPr>
          <w:p w14:paraId="42916137" w14:textId="77777777" w:rsidR="00C9043F" w:rsidRDefault="00DA7A68" w:rsidP="008E712F">
            <w:pPr>
              <w:jc w:val="center"/>
              <w:rPr>
                <w:sz w:val="20"/>
                <w:szCs w:val="20"/>
              </w:rPr>
            </w:pPr>
            <w:r>
              <w:rPr>
                <w:sz w:val="20"/>
                <w:szCs w:val="20"/>
              </w:rPr>
              <w:t>Gateway to OPT program</w:t>
            </w:r>
          </w:p>
          <w:p w14:paraId="4006F60A" w14:textId="77777777" w:rsidR="00DA7A68" w:rsidRDefault="00DA7A68" w:rsidP="008E712F">
            <w:pPr>
              <w:jc w:val="center"/>
              <w:rPr>
                <w:sz w:val="20"/>
                <w:szCs w:val="20"/>
              </w:rPr>
            </w:pPr>
            <w:r>
              <w:rPr>
                <w:sz w:val="20"/>
                <w:szCs w:val="20"/>
              </w:rPr>
              <w:t>Selective enrollment</w:t>
            </w:r>
          </w:p>
          <w:p w14:paraId="07166A6A" w14:textId="397E9E29" w:rsidR="008C0663" w:rsidRPr="00F41455" w:rsidRDefault="008C0663" w:rsidP="008E712F">
            <w:pPr>
              <w:jc w:val="center"/>
              <w:rPr>
                <w:b/>
                <w:bCs/>
                <w:sz w:val="20"/>
                <w:szCs w:val="20"/>
              </w:rPr>
            </w:pPr>
            <w:r w:rsidRPr="00F41455">
              <w:rPr>
                <w:b/>
                <w:bCs/>
                <w:sz w:val="20"/>
                <w:szCs w:val="20"/>
              </w:rPr>
              <w:t>(REQUIRED)</w:t>
            </w:r>
          </w:p>
        </w:tc>
      </w:tr>
      <w:tr w:rsidR="00C9043F" w:rsidRPr="00B236FC" w14:paraId="27B83C9D" w14:textId="77777777" w:rsidTr="00FB529F">
        <w:tc>
          <w:tcPr>
            <w:tcW w:w="1530" w:type="dxa"/>
            <w:vAlign w:val="center"/>
          </w:tcPr>
          <w:p w14:paraId="6501168E" w14:textId="53C6917B" w:rsidR="00C9043F" w:rsidRPr="00B236FC" w:rsidRDefault="00DA7A68" w:rsidP="008E712F">
            <w:pPr>
              <w:jc w:val="center"/>
              <w:rPr>
                <w:sz w:val="20"/>
                <w:szCs w:val="20"/>
              </w:rPr>
            </w:pPr>
            <w:r>
              <w:rPr>
                <w:sz w:val="20"/>
                <w:szCs w:val="20"/>
              </w:rPr>
              <w:t>PSYC 270</w:t>
            </w:r>
          </w:p>
        </w:tc>
        <w:tc>
          <w:tcPr>
            <w:tcW w:w="2650" w:type="dxa"/>
            <w:vAlign w:val="center"/>
          </w:tcPr>
          <w:p w14:paraId="75CB2917" w14:textId="76FA5C98" w:rsidR="00C9043F" w:rsidRPr="00B236FC" w:rsidRDefault="00DA7A68" w:rsidP="008E712F">
            <w:pPr>
              <w:jc w:val="center"/>
              <w:rPr>
                <w:sz w:val="20"/>
                <w:szCs w:val="20"/>
              </w:rPr>
            </w:pPr>
            <w:r>
              <w:rPr>
                <w:sz w:val="20"/>
                <w:szCs w:val="20"/>
              </w:rPr>
              <w:t>Health Psychology</w:t>
            </w:r>
          </w:p>
        </w:tc>
        <w:tc>
          <w:tcPr>
            <w:tcW w:w="710" w:type="dxa"/>
            <w:vAlign w:val="center"/>
          </w:tcPr>
          <w:p w14:paraId="0DF45098" w14:textId="7DBF1CCA" w:rsidR="00C9043F" w:rsidRPr="00B236FC" w:rsidRDefault="00DA7A68" w:rsidP="008E712F">
            <w:pPr>
              <w:jc w:val="center"/>
              <w:rPr>
                <w:sz w:val="20"/>
                <w:szCs w:val="20"/>
              </w:rPr>
            </w:pPr>
            <w:r>
              <w:rPr>
                <w:sz w:val="20"/>
                <w:szCs w:val="20"/>
              </w:rPr>
              <w:t>3</w:t>
            </w:r>
          </w:p>
        </w:tc>
        <w:tc>
          <w:tcPr>
            <w:tcW w:w="1050" w:type="dxa"/>
            <w:vAlign w:val="center"/>
          </w:tcPr>
          <w:p w14:paraId="70C486CC" w14:textId="7F4704DB" w:rsidR="00C9043F" w:rsidRPr="00B236FC" w:rsidRDefault="007C0FB1" w:rsidP="008E712F">
            <w:pPr>
              <w:jc w:val="center"/>
              <w:rPr>
                <w:sz w:val="20"/>
                <w:szCs w:val="20"/>
              </w:rPr>
            </w:pPr>
            <w:r>
              <w:rPr>
                <w:sz w:val="20"/>
                <w:szCs w:val="20"/>
              </w:rPr>
              <w:t>T</w:t>
            </w:r>
          </w:p>
        </w:tc>
        <w:tc>
          <w:tcPr>
            <w:tcW w:w="2520" w:type="dxa"/>
            <w:vAlign w:val="center"/>
          </w:tcPr>
          <w:p w14:paraId="3E742710" w14:textId="1104C6B0" w:rsidR="00C9043F" w:rsidRPr="00B236FC" w:rsidRDefault="007C0FB1" w:rsidP="008E712F">
            <w:pPr>
              <w:jc w:val="center"/>
              <w:rPr>
                <w:sz w:val="20"/>
                <w:szCs w:val="20"/>
              </w:rPr>
            </w:pPr>
            <w:r>
              <w:rPr>
                <w:sz w:val="20"/>
                <w:szCs w:val="20"/>
              </w:rPr>
              <w:t>PSYC 101</w:t>
            </w:r>
          </w:p>
        </w:tc>
        <w:tc>
          <w:tcPr>
            <w:tcW w:w="990" w:type="dxa"/>
            <w:vAlign w:val="center"/>
          </w:tcPr>
          <w:p w14:paraId="090B5A78" w14:textId="1CB4D2B4" w:rsidR="00C9043F" w:rsidRPr="00B236FC" w:rsidRDefault="007C0FB1" w:rsidP="008E712F">
            <w:pPr>
              <w:jc w:val="center"/>
              <w:rPr>
                <w:sz w:val="20"/>
                <w:szCs w:val="20"/>
              </w:rPr>
            </w:pPr>
            <w:r>
              <w:rPr>
                <w:sz w:val="20"/>
                <w:szCs w:val="20"/>
              </w:rPr>
              <w:t>Varies</w:t>
            </w:r>
          </w:p>
        </w:tc>
        <w:tc>
          <w:tcPr>
            <w:tcW w:w="1530" w:type="dxa"/>
            <w:vAlign w:val="center"/>
          </w:tcPr>
          <w:p w14:paraId="139A7647" w14:textId="0CECE1E7" w:rsidR="00C9043F" w:rsidRPr="00B236FC" w:rsidRDefault="007C0FB1" w:rsidP="008E712F">
            <w:pPr>
              <w:jc w:val="center"/>
              <w:rPr>
                <w:sz w:val="20"/>
                <w:szCs w:val="20"/>
              </w:rPr>
            </w:pPr>
            <w:r>
              <w:rPr>
                <w:sz w:val="20"/>
                <w:szCs w:val="20"/>
              </w:rPr>
              <w:t>Recommended not Required. (Use for full time student needs)</w:t>
            </w:r>
          </w:p>
        </w:tc>
      </w:tr>
      <w:tr w:rsidR="00384306" w:rsidRPr="00B236FC" w14:paraId="0AA43C97" w14:textId="77777777" w:rsidTr="00FB529F">
        <w:tc>
          <w:tcPr>
            <w:tcW w:w="1530" w:type="dxa"/>
            <w:vAlign w:val="center"/>
          </w:tcPr>
          <w:p w14:paraId="120719CB" w14:textId="356ED46B" w:rsidR="00384306" w:rsidRPr="00B236FC" w:rsidRDefault="007C0FB1" w:rsidP="008E712F">
            <w:pPr>
              <w:jc w:val="center"/>
              <w:rPr>
                <w:sz w:val="20"/>
                <w:szCs w:val="20"/>
              </w:rPr>
            </w:pPr>
            <w:r>
              <w:rPr>
                <w:sz w:val="20"/>
                <w:szCs w:val="20"/>
              </w:rPr>
              <w:lastRenderedPageBreak/>
              <w:t>ART 213</w:t>
            </w:r>
          </w:p>
        </w:tc>
        <w:tc>
          <w:tcPr>
            <w:tcW w:w="2650" w:type="dxa"/>
            <w:vAlign w:val="center"/>
          </w:tcPr>
          <w:p w14:paraId="35753C51" w14:textId="200D6DAD" w:rsidR="00384306" w:rsidRPr="00B236FC" w:rsidRDefault="007C0FB1" w:rsidP="008E712F">
            <w:pPr>
              <w:jc w:val="center"/>
              <w:rPr>
                <w:sz w:val="20"/>
                <w:szCs w:val="20"/>
              </w:rPr>
            </w:pPr>
            <w:r>
              <w:rPr>
                <w:sz w:val="20"/>
                <w:szCs w:val="20"/>
              </w:rPr>
              <w:t>Figure Drawing</w:t>
            </w:r>
          </w:p>
        </w:tc>
        <w:tc>
          <w:tcPr>
            <w:tcW w:w="710" w:type="dxa"/>
            <w:vAlign w:val="center"/>
          </w:tcPr>
          <w:p w14:paraId="6D97B269" w14:textId="3E3555F2" w:rsidR="00384306" w:rsidRPr="00B236FC" w:rsidRDefault="007C0FB1" w:rsidP="008E712F">
            <w:pPr>
              <w:jc w:val="center"/>
              <w:rPr>
                <w:sz w:val="20"/>
                <w:szCs w:val="20"/>
              </w:rPr>
            </w:pPr>
            <w:r>
              <w:rPr>
                <w:sz w:val="20"/>
                <w:szCs w:val="20"/>
              </w:rPr>
              <w:t>3</w:t>
            </w:r>
          </w:p>
        </w:tc>
        <w:tc>
          <w:tcPr>
            <w:tcW w:w="1050" w:type="dxa"/>
            <w:vAlign w:val="center"/>
          </w:tcPr>
          <w:p w14:paraId="6FA44ED1" w14:textId="1F2F056D" w:rsidR="00384306" w:rsidRPr="00B236FC" w:rsidRDefault="007C0FB1" w:rsidP="008E712F">
            <w:pPr>
              <w:jc w:val="center"/>
              <w:rPr>
                <w:sz w:val="20"/>
                <w:szCs w:val="20"/>
              </w:rPr>
            </w:pPr>
            <w:r>
              <w:rPr>
                <w:sz w:val="20"/>
                <w:szCs w:val="20"/>
              </w:rPr>
              <w:t>T</w:t>
            </w:r>
          </w:p>
        </w:tc>
        <w:tc>
          <w:tcPr>
            <w:tcW w:w="2520" w:type="dxa"/>
            <w:vAlign w:val="center"/>
          </w:tcPr>
          <w:p w14:paraId="0D709EB1" w14:textId="4B5BC065" w:rsidR="00384306" w:rsidRPr="00B236FC" w:rsidRDefault="007C0FB1" w:rsidP="008E712F">
            <w:pPr>
              <w:jc w:val="center"/>
              <w:rPr>
                <w:sz w:val="20"/>
                <w:szCs w:val="20"/>
              </w:rPr>
            </w:pPr>
            <w:r>
              <w:rPr>
                <w:sz w:val="20"/>
                <w:szCs w:val="20"/>
              </w:rPr>
              <w:t>ART 101</w:t>
            </w:r>
          </w:p>
        </w:tc>
        <w:tc>
          <w:tcPr>
            <w:tcW w:w="990" w:type="dxa"/>
            <w:vAlign w:val="center"/>
          </w:tcPr>
          <w:p w14:paraId="34849C08" w14:textId="06F3E7CF" w:rsidR="00384306" w:rsidRPr="00B236FC" w:rsidRDefault="007C0FB1" w:rsidP="008E712F">
            <w:pPr>
              <w:jc w:val="center"/>
              <w:rPr>
                <w:sz w:val="20"/>
                <w:szCs w:val="20"/>
              </w:rPr>
            </w:pPr>
            <w:r>
              <w:rPr>
                <w:sz w:val="20"/>
                <w:szCs w:val="20"/>
              </w:rPr>
              <w:t>Varies</w:t>
            </w:r>
          </w:p>
        </w:tc>
        <w:tc>
          <w:tcPr>
            <w:tcW w:w="1530" w:type="dxa"/>
            <w:vAlign w:val="center"/>
          </w:tcPr>
          <w:p w14:paraId="5E62AD6E" w14:textId="61EF88B1" w:rsidR="00384306" w:rsidRPr="00B236FC" w:rsidRDefault="007C0FB1" w:rsidP="008E712F">
            <w:pPr>
              <w:jc w:val="center"/>
              <w:rPr>
                <w:sz w:val="20"/>
                <w:szCs w:val="20"/>
              </w:rPr>
            </w:pPr>
            <w:r>
              <w:rPr>
                <w:sz w:val="20"/>
                <w:szCs w:val="20"/>
              </w:rPr>
              <w:t>Recommended not Required. (Use for full time student needs)</w:t>
            </w:r>
          </w:p>
        </w:tc>
      </w:tr>
      <w:tr w:rsidR="00C9043F" w:rsidRPr="00B236FC" w14:paraId="7AF62F19" w14:textId="77777777" w:rsidTr="00FB529F">
        <w:tc>
          <w:tcPr>
            <w:tcW w:w="1530" w:type="dxa"/>
            <w:vAlign w:val="center"/>
          </w:tcPr>
          <w:p w14:paraId="61FA1D10" w14:textId="18D7C62B" w:rsidR="00C9043F" w:rsidRPr="00B236FC" w:rsidRDefault="007C0FB1" w:rsidP="008E712F">
            <w:pPr>
              <w:jc w:val="center"/>
              <w:rPr>
                <w:sz w:val="20"/>
                <w:szCs w:val="20"/>
              </w:rPr>
            </w:pPr>
            <w:r>
              <w:rPr>
                <w:sz w:val="20"/>
                <w:szCs w:val="20"/>
              </w:rPr>
              <w:t>MFG 101</w:t>
            </w:r>
          </w:p>
        </w:tc>
        <w:tc>
          <w:tcPr>
            <w:tcW w:w="2650" w:type="dxa"/>
            <w:vAlign w:val="center"/>
          </w:tcPr>
          <w:p w14:paraId="5339DA55" w14:textId="2397181D" w:rsidR="00C9043F" w:rsidRPr="00B236FC" w:rsidRDefault="007C0FB1" w:rsidP="008E712F">
            <w:pPr>
              <w:jc w:val="center"/>
              <w:rPr>
                <w:sz w:val="20"/>
                <w:szCs w:val="20"/>
              </w:rPr>
            </w:pPr>
            <w:r>
              <w:rPr>
                <w:sz w:val="20"/>
                <w:szCs w:val="20"/>
              </w:rPr>
              <w:t>Precision Machine Tool Tech</w:t>
            </w:r>
          </w:p>
        </w:tc>
        <w:tc>
          <w:tcPr>
            <w:tcW w:w="710" w:type="dxa"/>
            <w:vAlign w:val="center"/>
          </w:tcPr>
          <w:p w14:paraId="6D79E1D1" w14:textId="7684E0C8" w:rsidR="00C9043F" w:rsidRPr="00B236FC" w:rsidRDefault="007C0FB1" w:rsidP="008E712F">
            <w:pPr>
              <w:jc w:val="center"/>
              <w:rPr>
                <w:sz w:val="20"/>
                <w:szCs w:val="20"/>
              </w:rPr>
            </w:pPr>
            <w:r>
              <w:rPr>
                <w:sz w:val="20"/>
                <w:szCs w:val="20"/>
              </w:rPr>
              <w:t>4</w:t>
            </w:r>
          </w:p>
        </w:tc>
        <w:tc>
          <w:tcPr>
            <w:tcW w:w="1050" w:type="dxa"/>
            <w:vAlign w:val="center"/>
          </w:tcPr>
          <w:p w14:paraId="77D90130" w14:textId="62B04719" w:rsidR="00C9043F" w:rsidRPr="00B236FC" w:rsidRDefault="007C0FB1" w:rsidP="008E712F">
            <w:pPr>
              <w:jc w:val="center"/>
              <w:rPr>
                <w:sz w:val="20"/>
                <w:szCs w:val="20"/>
              </w:rPr>
            </w:pPr>
            <w:r>
              <w:rPr>
                <w:sz w:val="20"/>
                <w:szCs w:val="20"/>
              </w:rPr>
              <w:t>T</w:t>
            </w:r>
          </w:p>
        </w:tc>
        <w:tc>
          <w:tcPr>
            <w:tcW w:w="2520" w:type="dxa"/>
            <w:vAlign w:val="center"/>
          </w:tcPr>
          <w:p w14:paraId="5B0F8ECA" w14:textId="26C72134" w:rsidR="00C9043F" w:rsidRPr="00B236FC" w:rsidRDefault="007C0FB1" w:rsidP="008E712F">
            <w:pPr>
              <w:jc w:val="center"/>
              <w:rPr>
                <w:sz w:val="20"/>
                <w:szCs w:val="20"/>
              </w:rPr>
            </w:pPr>
            <w:r>
              <w:rPr>
                <w:sz w:val="20"/>
                <w:szCs w:val="20"/>
              </w:rPr>
              <w:t>Appropriate Placement</w:t>
            </w: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2F4E7F54" w:rsidR="00C9043F" w:rsidRPr="00B236FC" w:rsidRDefault="007C0FB1" w:rsidP="008E712F">
            <w:pPr>
              <w:jc w:val="center"/>
              <w:rPr>
                <w:sz w:val="20"/>
                <w:szCs w:val="20"/>
              </w:rPr>
            </w:pPr>
            <w:r>
              <w:rPr>
                <w:sz w:val="20"/>
                <w:szCs w:val="20"/>
              </w:rPr>
              <w:t>Recommended not Required. (Use for full time student needs)</w:t>
            </w: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2EAE0283" w:rsidR="00C9043F" w:rsidRPr="00B236FC" w:rsidRDefault="008C0663" w:rsidP="00C558FA">
            <w:pPr>
              <w:jc w:val="center"/>
              <w:rPr>
                <w:sz w:val="20"/>
                <w:szCs w:val="20"/>
              </w:rPr>
            </w:pPr>
            <w:r>
              <w:rPr>
                <w:sz w:val="20"/>
                <w:szCs w:val="20"/>
              </w:rPr>
              <w:t>2/5</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607706DC" w:rsidR="00C9043F" w:rsidRPr="00B236FC" w:rsidRDefault="008C0663" w:rsidP="00D746C7">
            <w:pPr>
              <w:rPr>
                <w:sz w:val="20"/>
                <w:szCs w:val="20"/>
              </w:rPr>
            </w:pPr>
            <w:r>
              <w:rPr>
                <w:sz w:val="20"/>
                <w:szCs w:val="20"/>
              </w:rPr>
              <w:t>Hours dependent upon MATH credits (3) or (5)</w:t>
            </w: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00FB529F">
        <w:tc>
          <w:tcPr>
            <w:tcW w:w="10980" w:type="dxa"/>
            <w:gridSpan w:val="7"/>
          </w:tcPr>
          <w:p w14:paraId="41FDC965" w14:textId="2E9A0F4F" w:rsidR="00C9043F" w:rsidRPr="00B236FC" w:rsidRDefault="00C9043F" w:rsidP="00D746C7">
            <w:pPr>
              <w:rPr>
                <w:b/>
                <w:sz w:val="20"/>
                <w:szCs w:val="20"/>
              </w:rPr>
            </w:pPr>
            <w:r w:rsidRPr="00B236FC">
              <w:rPr>
                <w:b/>
                <w:sz w:val="20"/>
                <w:szCs w:val="20"/>
              </w:rPr>
              <w:t>Third Semester</w:t>
            </w:r>
            <w:r w:rsidR="008C0663">
              <w:rPr>
                <w:b/>
                <w:sz w:val="20"/>
                <w:szCs w:val="20"/>
              </w:rPr>
              <w:t xml:space="preserve"> </w:t>
            </w:r>
          </w:p>
        </w:tc>
      </w:tr>
      <w:tr w:rsidR="00C9043F" w:rsidRPr="00B236FC" w14:paraId="7D3CCB5A" w14:textId="77777777" w:rsidTr="00FB529F">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00FB529F">
        <w:tc>
          <w:tcPr>
            <w:tcW w:w="1530" w:type="dxa"/>
            <w:vAlign w:val="center"/>
          </w:tcPr>
          <w:p w14:paraId="205224D2" w14:textId="5B5BF129" w:rsidR="00C9043F" w:rsidRPr="00B236FC" w:rsidRDefault="008C0663" w:rsidP="008E712F">
            <w:pPr>
              <w:jc w:val="center"/>
              <w:rPr>
                <w:sz w:val="20"/>
                <w:szCs w:val="20"/>
              </w:rPr>
            </w:pPr>
            <w:r>
              <w:rPr>
                <w:sz w:val="20"/>
                <w:szCs w:val="20"/>
              </w:rPr>
              <w:t>OPT 101</w:t>
            </w:r>
          </w:p>
        </w:tc>
        <w:tc>
          <w:tcPr>
            <w:tcW w:w="2637" w:type="dxa"/>
            <w:vAlign w:val="center"/>
          </w:tcPr>
          <w:p w14:paraId="0A5B6023" w14:textId="4686FC72" w:rsidR="00C9043F" w:rsidRPr="00B236FC" w:rsidRDefault="008C0663" w:rsidP="008E712F">
            <w:pPr>
              <w:jc w:val="center"/>
              <w:rPr>
                <w:sz w:val="20"/>
                <w:szCs w:val="20"/>
              </w:rPr>
            </w:pPr>
            <w:r>
              <w:rPr>
                <w:sz w:val="20"/>
                <w:szCs w:val="20"/>
              </w:rPr>
              <w:t xml:space="preserve">Pedorthics </w:t>
            </w:r>
          </w:p>
        </w:tc>
        <w:tc>
          <w:tcPr>
            <w:tcW w:w="710" w:type="dxa"/>
            <w:vAlign w:val="center"/>
          </w:tcPr>
          <w:p w14:paraId="6E83DC01" w14:textId="438F6EE4" w:rsidR="00C9043F" w:rsidRPr="00B236FC" w:rsidRDefault="008C0663" w:rsidP="008E712F">
            <w:pPr>
              <w:jc w:val="center"/>
              <w:rPr>
                <w:sz w:val="20"/>
                <w:szCs w:val="20"/>
              </w:rPr>
            </w:pPr>
            <w:r>
              <w:rPr>
                <w:sz w:val="20"/>
                <w:szCs w:val="20"/>
              </w:rPr>
              <w:t>4</w:t>
            </w:r>
          </w:p>
        </w:tc>
        <w:tc>
          <w:tcPr>
            <w:tcW w:w="1059" w:type="dxa"/>
            <w:vAlign w:val="center"/>
          </w:tcPr>
          <w:p w14:paraId="539C0288" w14:textId="709DF39F" w:rsidR="00C9043F" w:rsidRPr="00B236FC" w:rsidRDefault="008C0663" w:rsidP="008E712F">
            <w:pPr>
              <w:jc w:val="center"/>
              <w:rPr>
                <w:sz w:val="20"/>
                <w:szCs w:val="20"/>
              </w:rPr>
            </w:pPr>
            <w:r>
              <w:rPr>
                <w:sz w:val="20"/>
                <w:szCs w:val="20"/>
              </w:rPr>
              <w:t>T</w:t>
            </w:r>
          </w:p>
        </w:tc>
        <w:tc>
          <w:tcPr>
            <w:tcW w:w="2608" w:type="dxa"/>
            <w:vAlign w:val="center"/>
          </w:tcPr>
          <w:p w14:paraId="2319F21A" w14:textId="069FDB09" w:rsidR="00C9043F" w:rsidRPr="00B236FC" w:rsidRDefault="008C0663" w:rsidP="008E712F">
            <w:pPr>
              <w:jc w:val="center"/>
              <w:rPr>
                <w:sz w:val="20"/>
                <w:szCs w:val="20"/>
              </w:rPr>
            </w:pPr>
            <w:r>
              <w:rPr>
                <w:sz w:val="20"/>
                <w:szCs w:val="20"/>
              </w:rPr>
              <w:t>OPT 100</w:t>
            </w:r>
          </w:p>
        </w:tc>
        <w:tc>
          <w:tcPr>
            <w:tcW w:w="818" w:type="dxa"/>
            <w:vAlign w:val="center"/>
          </w:tcPr>
          <w:p w14:paraId="356988FE" w14:textId="210FEDA4" w:rsidR="00C9043F" w:rsidRPr="00B236FC" w:rsidRDefault="008C0663" w:rsidP="008E712F">
            <w:pPr>
              <w:jc w:val="center"/>
              <w:rPr>
                <w:sz w:val="20"/>
                <w:szCs w:val="20"/>
              </w:rPr>
            </w:pPr>
            <w:r>
              <w:rPr>
                <w:sz w:val="20"/>
                <w:szCs w:val="20"/>
              </w:rPr>
              <w:t>FL</w:t>
            </w:r>
          </w:p>
        </w:tc>
        <w:tc>
          <w:tcPr>
            <w:tcW w:w="1618" w:type="dxa"/>
            <w:vAlign w:val="center"/>
          </w:tcPr>
          <w:p w14:paraId="2CB93EEF" w14:textId="77777777" w:rsidR="00C9043F" w:rsidRPr="00B236FC" w:rsidRDefault="00C9043F" w:rsidP="008E712F">
            <w:pPr>
              <w:jc w:val="center"/>
              <w:rPr>
                <w:sz w:val="20"/>
                <w:szCs w:val="20"/>
              </w:rPr>
            </w:pPr>
          </w:p>
        </w:tc>
      </w:tr>
      <w:tr w:rsidR="00FB529F" w:rsidRPr="00B236FC" w14:paraId="30822283" w14:textId="77777777" w:rsidTr="00FB529F">
        <w:tc>
          <w:tcPr>
            <w:tcW w:w="1530" w:type="dxa"/>
            <w:vAlign w:val="center"/>
          </w:tcPr>
          <w:p w14:paraId="4E8CAD2A" w14:textId="33A58488" w:rsidR="00FB529F" w:rsidRDefault="008C0663" w:rsidP="008E712F">
            <w:pPr>
              <w:jc w:val="center"/>
              <w:rPr>
                <w:sz w:val="20"/>
                <w:szCs w:val="20"/>
              </w:rPr>
            </w:pPr>
            <w:r>
              <w:rPr>
                <w:sz w:val="20"/>
                <w:szCs w:val="20"/>
              </w:rPr>
              <w:t>OPT 106</w:t>
            </w:r>
          </w:p>
        </w:tc>
        <w:tc>
          <w:tcPr>
            <w:tcW w:w="2637" w:type="dxa"/>
            <w:vAlign w:val="center"/>
          </w:tcPr>
          <w:p w14:paraId="05DBFB1B" w14:textId="46BCEB57" w:rsidR="00FB529F" w:rsidRDefault="008C0663" w:rsidP="008E712F">
            <w:pPr>
              <w:jc w:val="center"/>
              <w:rPr>
                <w:sz w:val="20"/>
                <w:szCs w:val="20"/>
              </w:rPr>
            </w:pPr>
            <w:r>
              <w:rPr>
                <w:sz w:val="20"/>
                <w:szCs w:val="20"/>
              </w:rPr>
              <w:t>Skills Development</w:t>
            </w:r>
          </w:p>
        </w:tc>
        <w:tc>
          <w:tcPr>
            <w:tcW w:w="710" w:type="dxa"/>
            <w:vAlign w:val="center"/>
          </w:tcPr>
          <w:p w14:paraId="633CDBED" w14:textId="589D50E8" w:rsidR="00FB529F" w:rsidRDefault="008C0663" w:rsidP="008E712F">
            <w:pPr>
              <w:jc w:val="center"/>
              <w:rPr>
                <w:sz w:val="20"/>
                <w:szCs w:val="20"/>
              </w:rPr>
            </w:pPr>
            <w:r>
              <w:rPr>
                <w:sz w:val="20"/>
                <w:szCs w:val="20"/>
              </w:rPr>
              <w:t>4</w:t>
            </w:r>
          </w:p>
        </w:tc>
        <w:tc>
          <w:tcPr>
            <w:tcW w:w="1059" w:type="dxa"/>
            <w:vAlign w:val="center"/>
          </w:tcPr>
          <w:p w14:paraId="30CDF7E1" w14:textId="2635A821" w:rsidR="00FB529F" w:rsidRDefault="008C0663" w:rsidP="008E712F">
            <w:pPr>
              <w:jc w:val="center"/>
              <w:rPr>
                <w:sz w:val="20"/>
                <w:szCs w:val="20"/>
              </w:rPr>
            </w:pPr>
            <w:r>
              <w:rPr>
                <w:sz w:val="20"/>
                <w:szCs w:val="20"/>
              </w:rPr>
              <w:t>T</w:t>
            </w:r>
          </w:p>
        </w:tc>
        <w:tc>
          <w:tcPr>
            <w:tcW w:w="2608" w:type="dxa"/>
            <w:vAlign w:val="center"/>
          </w:tcPr>
          <w:p w14:paraId="68AB31FA" w14:textId="24F4D766" w:rsidR="00FB529F" w:rsidRPr="00B236FC" w:rsidRDefault="00F41455" w:rsidP="008E712F">
            <w:pPr>
              <w:jc w:val="center"/>
              <w:rPr>
                <w:sz w:val="20"/>
                <w:szCs w:val="20"/>
              </w:rPr>
            </w:pPr>
            <w:r>
              <w:rPr>
                <w:sz w:val="20"/>
                <w:szCs w:val="20"/>
              </w:rPr>
              <w:t>OPT 100</w:t>
            </w:r>
          </w:p>
        </w:tc>
        <w:tc>
          <w:tcPr>
            <w:tcW w:w="818" w:type="dxa"/>
            <w:vAlign w:val="center"/>
          </w:tcPr>
          <w:p w14:paraId="0AA9295A" w14:textId="4FD5FE19" w:rsidR="00FB529F" w:rsidRDefault="00F41455" w:rsidP="008E712F">
            <w:pPr>
              <w:jc w:val="center"/>
              <w:rPr>
                <w:sz w:val="20"/>
                <w:szCs w:val="20"/>
              </w:rPr>
            </w:pPr>
            <w:r>
              <w:rPr>
                <w:sz w:val="20"/>
                <w:szCs w:val="20"/>
              </w:rPr>
              <w:t>FL</w:t>
            </w:r>
          </w:p>
        </w:tc>
        <w:tc>
          <w:tcPr>
            <w:tcW w:w="1618"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003409FC">
        <w:trPr>
          <w:trHeight w:val="224"/>
        </w:trPr>
        <w:tc>
          <w:tcPr>
            <w:tcW w:w="1530" w:type="dxa"/>
            <w:vAlign w:val="center"/>
          </w:tcPr>
          <w:p w14:paraId="532E8AA2" w14:textId="11D557F4" w:rsidR="00C9043F" w:rsidRPr="00B236FC" w:rsidRDefault="00F41455" w:rsidP="008E712F">
            <w:pPr>
              <w:jc w:val="center"/>
              <w:rPr>
                <w:sz w:val="20"/>
                <w:szCs w:val="20"/>
              </w:rPr>
            </w:pPr>
            <w:r>
              <w:rPr>
                <w:sz w:val="20"/>
                <w:szCs w:val="20"/>
              </w:rPr>
              <w:t>OPT 107</w:t>
            </w:r>
          </w:p>
        </w:tc>
        <w:tc>
          <w:tcPr>
            <w:tcW w:w="2637" w:type="dxa"/>
            <w:vAlign w:val="center"/>
          </w:tcPr>
          <w:p w14:paraId="3B894A42" w14:textId="108E6A2A" w:rsidR="00C9043F" w:rsidRPr="00B236FC" w:rsidRDefault="00F41455" w:rsidP="008E712F">
            <w:pPr>
              <w:jc w:val="center"/>
              <w:rPr>
                <w:sz w:val="20"/>
                <w:szCs w:val="20"/>
              </w:rPr>
            </w:pPr>
            <w:r>
              <w:rPr>
                <w:sz w:val="20"/>
                <w:szCs w:val="20"/>
              </w:rPr>
              <w:t>Orth/</w:t>
            </w:r>
            <w:proofErr w:type="spellStart"/>
            <w:r>
              <w:rPr>
                <w:sz w:val="20"/>
                <w:szCs w:val="20"/>
              </w:rPr>
              <w:t>Prosth</w:t>
            </w:r>
            <w:proofErr w:type="spellEnd"/>
            <w:r>
              <w:rPr>
                <w:sz w:val="20"/>
                <w:szCs w:val="20"/>
              </w:rPr>
              <w:t xml:space="preserve"> Biomaterials</w:t>
            </w:r>
          </w:p>
        </w:tc>
        <w:tc>
          <w:tcPr>
            <w:tcW w:w="710" w:type="dxa"/>
            <w:vAlign w:val="center"/>
          </w:tcPr>
          <w:p w14:paraId="1CF2A4EA" w14:textId="428B75B8" w:rsidR="00C9043F" w:rsidRPr="00B236FC" w:rsidRDefault="00F41455" w:rsidP="008E712F">
            <w:pPr>
              <w:jc w:val="center"/>
              <w:rPr>
                <w:sz w:val="20"/>
                <w:szCs w:val="20"/>
              </w:rPr>
            </w:pPr>
            <w:r>
              <w:rPr>
                <w:sz w:val="20"/>
                <w:szCs w:val="20"/>
              </w:rPr>
              <w:t>3</w:t>
            </w:r>
          </w:p>
        </w:tc>
        <w:tc>
          <w:tcPr>
            <w:tcW w:w="1059" w:type="dxa"/>
            <w:vAlign w:val="center"/>
          </w:tcPr>
          <w:p w14:paraId="23AD5DCE" w14:textId="7B2FF0FA" w:rsidR="00C9043F" w:rsidRPr="00B236FC" w:rsidRDefault="00F41455" w:rsidP="008E712F">
            <w:pPr>
              <w:jc w:val="center"/>
              <w:rPr>
                <w:sz w:val="20"/>
                <w:szCs w:val="20"/>
              </w:rPr>
            </w:pPr>
            <w:r>
              <w:rPr>
                <w:sz w:val="20"/>
                <w:szCs w:val="20"/>
              </w:rPr>
              <w:t>H</w:t>
            </w:r>
          </w:p>
        </w:tc>
        <w:tc>
          <w:tcPr>
            <w:tcW w:w="2608" w:type="dxa"/>
            <w:vAlign w:val="center"/>
          </w:tcPr>
          <w:p w14:paraId="4CF47589" w14:textId="1BD9A382" w:rsidR="00C9043F" w:rsidRPr="00B236FC" w:rsidRDefault="00F41455" w:rsidP="008E712F">
            <w:pPr>
              <w:jc w:val="center"/>
              <w:rPr>
                <w:sz w:val="20"/>
                <w:szCs w:val="20"/>
              </w:rPr>
            </w:pPr>
            <w:r>
              <w:rPr>
                <w:sz w:val="20"/>
                <w:szCs w:val="20"/>
              </w:rPr>
              <w:t>OPT 100</w:t>
            </w:r>
          </w:p>
        </w:tc>
        <w:tc>
          <w:tcPr>
            <w:tcW w:w="818" w:type="dxa"/>
            <w:vAlign w:val="center"/>
          </w:tcPr>
          <w:p w14:paraId="594DF078" w14:textId="66F84423" w:rsidR="00C9043F" w:rsidRPr="00B236FC" w:rsidRDefault="00F41455" w:rsidP="008E712F">
            <w:pPr>
              <w:jc w:val="center"/>
              <w:rPr>
                <w:sz w:val="20"/>
                <w:szCs w:val="20"/>
              </w:rPr>
            </w:pPr>
            <w:r>
              <w:rPr>
                <w:sz w:val="20"/>
                <w:szCs w:val="20"/>
              </w:rPr>
              <w:t>FL</w:t>
            </w:r>
          </w:p>
        </w:tc>
        <w:tc>
          <w:tcPr>
            <w:tcW w:w="1618" w:type="dxa"/>
            <w:vAlign w:val="center"/>
          </w:tcPr>
          <w:p w14:paraId="1E0F146C" w14:textId="77777777" w:rsidR="00C9043F" w:rsidRPr="00B236FC" w:rsidRDefault="00C9043F" w:rsidP="008E712F">
            <w:pPr>
              <w:jc w:val="center"/>
              <w:rPr>
                <w:sz w:val="20"/>
                <w:szCs w:val="20"/>
              </w:rPr>
            </w:pPr>
          </w:p>
        </w:tc>
      </w:tr>
      <w:tr w:rsidR="00C9043F" w:rsidRPr="00B236FC" w14:paraId="570B7A53" w14:textId="77777777" w:rsidTr="00FB529F">
        <w:tc>
          <w:tcPr>
            <w:tcW w:w="1530" w:type="dxa"/>
            <w:vAlign w:val="center"/>
          </w:tcPr>
          <w:p w14:paraId="66767E28" w14:textId="2FC85D38" w:rsidR="00C9043F" w:rsidRPr="00B236FC" w:rsidRDefault="00F41455" w:rsidP="008E712F">
            <w:pPr>
              <w:jc w:val="center"/>
              <w:rPr>
                <w:sz w:val="20"/>
                <w:szCs w:val="20"/>
              </w:rPr>
            </w:pPr>
            <w:r>
              <w:rPr>
                <w:sz w:val="20"/>
                <w:szCs w:val="20"/>
              </w:rPr>
              <w:t>BIO 100</w:t>
            </w:r>
          </w:p>
        </w:tc>
        <w:tc>
          <w:tcPr>
            <w:tcW w:w="2637" w:type="dxa"/>
            <w:vAlign w:val="center"/>
          </w:tcPr>
          <w:p w14:paraId="6AD2B752" w14:textId="3F9EC6AD" w:rsidR="00C9043F" w:rsidRPr="00B236FC" w:rsidRDefault="00F41455" w:rsidP="008E712F">
            <w:pPr>
              <w:jc w:val="center"/>
              <w:rPr>
                <w:sz w:val="20"/>
                <w:szCs w:val="20"/>
              </w:rPr>
            </w:pPr>
            <w:r>
              <w:rPr>
                <w:sz w:val="20"/>
                <w:szCs w:val="20"/>
              </w:rPr>
              <w:t xml:space="preserve">Medical Terminology </w:t>
            </w:r>
          </w:p>
        </w:tc>
        <w:tc>
          <w:tcPr>
            <w:tcW w:w="710" w:type="dxa"/>
            <w:vAlign w:val="center"/>
          </w:tcPr>
          <w:p w14:paraId="30CFA91F" w14:textId="4938B80F" w:rsidR="00C9043F" w:rsidRPr="00B236FC" w:rsidRDefault="00F41455" w:rsidP="008E712F">
            <w:pPr>
              <w:jc w:val="center"/>
              <w:rPr>
                <w:sz w:val="20"/>
                <w:szCs w:val="20"/>
              </w:rPr>
            </w:pPr>
            <w:r>
              <w:rPr>
                <w:sz w:val="20"/>
                <w:szCs w:val="20"/>
              </w:rPr>
              <w:t>3</w:t>
            </w:r>
          </w:p>
        </w:tc>
        <w:tc>
          <w:tcPr>
            <w:tcW w:w="1059" w:type="dxa"/>
            <w:vAlign w:val="center"/>
          </w:tcPr>
          <w:p w14:paraId="2997C622" w14:textId="5270F824" w:rsidR="00C9043F" w:rsidRPr="00B236FC" w:rsidRDefault="00F41455" w:rsidP="008E712F">
            <w:pPr>
              <w:jc w:val="center"/>
              <w:rPr>
                <w:sz w:val="20"/>
                <w:szCs w:val="20"/>
              </w:rPr>
            </w:pPr>
            <w:r>
              <w:rPr>
                <w:sz w:val="20"/>
                <w:szCs w:val="20"/>
              </w:rPr>
              <w:t>TW</w:t>
            </w:r>
          </w:p>
        </w:tc>
        <w:tc>
          <w:tcPr>
            <w:tcW w:w="2608" w:type="dxa"/>
            <w:vAlign w:val="center"/>
          </w:tcPr>
          <w:p w14:paraId="3E98BED9" w14:textId="5F4A0001" w:rsidR="00C9043F" w:rsidRPr="00B236FC" w:rsidRDefault="00F41455" w:rsidP="008E712F">
            <w:pPr>
              <w:jc w:val="center"/>
              <w:rPr>
                <w:sz w:val="20"/>
                <w:szCs w:val="20"/>
              </w:rPr>
            </w:pPr>
            <w:r>
              <w:rPr>
                <w:sz w:val="20"/>
                <w:szCs w:val="20"/>
              </w:rPr>
              <w:t>ENG 101</w:t>
            </w:r>
          </w:p>
        </w:tc>
        <w:tc>
          <w:tcPr>
            <w:tcW w:w="818" w:type="dxa"/>
            <w:vAlign w:val="center"/>
          </w:tcPr>
          <w:p w14:paraId="04DE6307" w14:textId="47E9570F" w:rsidR="00C9043F" w:rsidRPr="00B236FC" w:rsidRDefault="00F41455" w:rsidP="008E712F">
            <w:pPr>
              <w:jc w:val="center"/>
              <w:rPr>
                <w:sz w:val="20"/>
                <w:szCs w:val="20"/>
              </w:rPr>
            </w:pPr>
            <w:r>
              <w:rPr>
                <w:sz w:val="20"/>
                <w:szCs w:val="20"/>
              </w:rPr>
              <w:t>Varies</w:t>
            </w:r>
          </w:p>
        </w:tc>
        <w:tc>
          <w:tcPr>
            <w:tcW w:w="1618" w:type="dxa"/>
            <w:vAlign w:val="center"/>
          </w:tcPr>
          <w:p w14:paraId="6289AF00" w14:textId="4018A3FF" w:rsidR="00C9043F" w:rsidRPr="00BD4821" w:rsidRDefault="00F41455" w:rsidP="008E712F">
            <w:pPr>
              <w:jc w:val="center"/>
              <w:rPr>
                <w:b/>
                <w:bCs/>
                <w:sz w:val="20"/>
                <w:szCs w:val="20"/>
              </w:rPr>
            </w:pPr>
            <w:r w:rsidRPr="00BD4821">
              <w:rPr>
                <w:b/>
                <w:bCs/>
                <w:sz w:val="20"/>
                <w:szCs w:val="20"/>
              </w:rPr>
              <w:t>(REQUIRED)</w:t>
            </w:r>
          </w:p>
        </w:tc>
      </w:tr>
      <w:tr w:rsidR="00C9043F" w:rsidRPr="00B236FC" w14:paraId="19867628" w14:textId="77777777" w:rsidTr="00FB529F">
        <w:tc>
          <w:tcPr>
            <w:tcW w:w="1530" w:type="dxa"/>
            <w:vAlign w:val="center"/>
          </w:tcPr>
          <w:p w14:paraId="6E60AE7F" w14:textId="404D3AA0" w:rsidR="00C9043F" w:rsidRPr="00B236FC" w:rsidRDefault="00C9043F" w:rsidP="008E712F">
            <w:pPr>
              <w:jc w:val="center"/>
              <w:rPr>
                <w:sz w:val="20"/>
                <w:szCs w:val="20"/>
              </w:rPr>
            </w:pPr>
          </w:p>
        </w:tc>
        <w:tc>
          <w:tcPr>
            <w:tcW w:w="2637" w:type="dxa"/>
            <w:vAlign w:val="center"/>
          </w:tcPr>
          <w:p w14:paraId="0E133101" w14:textId="7F89A7A5" w:rsidR="00C9043F" w:rsidRPr="00B236FC" w:rsidRDefault="00C9043F" w:rsidP="008E712F">
            <w:pPr>
              <w:jc w:val="center"/>
              <w:rPr>
                <w:sz w:val="20"/>
                <w:szCs w:val="20"/>
              </w:rPr>
            </w:pPr>
          </w:p>
        </w:tc>
        <w:tc>
          <w:tcPr>
            <w:tcW w:w="710" w:type="dxa"/>
            <w:vAlign w:val="center"/>
          </w:tcPr>
          <w:p w14:paraId="114BB860" w14:textId="5DC74274" w:rsidR="00C9043F" w:rsidRPr="00B236FC" w:rsidRDefault="00C9043F" w:rsidP="008E712F">
            <w:pPr>
              <w:jc w:val="center"/>
              <w:rPr>
                <w:sz w:val="20"/>
                <w:szCs w:val="20"/>
              </w:rPr>
            </w:pPr>
          </w:p>
        </w:tc>
        <w:tc>
          <w:tcPr>
            <w:tcW w:w="1059" w:type="dxa"/>
            <w:vAlign w:val="center"/>
          </w:tcPr>
          <w:p w14:paraId="20ECF984" w14:textId="31DBFB77" w:rsidR="00C9043F" w:rsidRPr="00B236FC" w:rsidRDefault="00C9043F" w:rsidP="008E712F">
            <w:pPr>
              <w:jc w:val="center"/>
              <w:rPr>
                <w:sz w:val="20"/>
                <w:szCs w:val="20"/>
              </w:rPr>
            </w:pPr>
          </w:p>
        </w:tc>
        <w:tc>
          <w:tcPr>
            <w:tcW w:w="2608" w:type="dxa"/>
            <w:vAlign w:val="center"/>
          </w:tcPr>
          <w:p w14:paraId="3E2D1119" w14:textId="77777777" w:rsidR="00C9043F" w:rsidRPr="00B236FC" w:rsidRDefault="00C9043F" w:rsidP="008E712F">
            <w:pPr>
              <w:jc w:val="center"/>
              <w:rPr>
                <w:sz w:val="20"/>
                <w:szCs w:val="20"/>
              </w:rPr>
            </w:pPr>
          </w:p>
        </w:tc>
        <w:tc>
          <w:tcPr>
            <w:tcW w:w="818" w:type="dxa"/>
            <w:vAlign w:val="center"/>
          </w:tcPr>
          <w:p w14:paraId="61F5C53F" w14:textId="5F1EA589" w:rsidR="00C9043F" w:rsidRPr="00B236FC" w:rsidRDefault="00C9043F" w:rsidP="008E712F">
            <w:pPr>
              <w:jc w:val="center"/>
              <w:rPr>
                <w:sz w:val="20"/>
                <w:szCs w:val="20"/>
              </w:rPr>
            </w:pPr>
          </w:p>
        </w:tc>
        <w:tc>
          <w:tcPr>
            <w:tcW w:w="1618" w:type="dxa"/>
            <w:vAlign w:val="center"/>
          </w:tcPr>
          <w:p w14:paraId="2C9CE192" w14:textId="77777777" w:rsidR="00C9043F" w:rsidRPr="00B236FC" w:rsidRDefault="00C9043F" w:rsidP="008E712F">
            <w:pPr>
              <w:jc w:val="center"/>
              <w:rPr>
                <w:sz w:val="20"/>
                <w:szCs w:val="20"/>
              </w:rPr>
            </w:pPr>
          </w:p>
        </w:tc>
      </w:tr>
      <w:tr w:rsidR="00C9043F" w:rsidRPr="00B236FC" w14:paraId="1AE8C59F" w14:textId="77777777" w:rsidTr="00FB529F">
        <w:tc>
          <w:tcPr>
            <w:tcW w:w="1530" w:type="dxa"/>
            <w:vAlign w:val="center"/>
          </w:tcPr>
          <w:p w14:paraId="566FA762" w14:textId="35A0E32C" w:rsidR="00C9043F" w:rsidRPr="00B236FC" w:rsidRDefault="00C9043F" w:rsidP="008E712F">
            <w:pPr>
              <w:jc w:val="center"/>
              <w:rPr>
                <w:sz w:val="20"/>
                <w:szCs w:val="20"/>
              </w:rPr>
            </w:pPr>
          </w:p>
        </w:tc>
        <w:tc>
          <w:tcPr>
            <w:tcW w:w="2637"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6DCEE7D6" w:rsidR="00C9043F" w:rsidRPr="00B236FC" w:rsidRDefault="00C9043F" w:rsidP="008E712F">
            <w:pPr>
              <w:jc w:val="center"/>
              <w:rPr>
                <w:sz w:val="20"/>
                <w:szCs w:val="20"/>
              </w:rPr>
            </w:pPr>
          </w:p>
        </w:tc>
        <w:tc>
          <w:tcPr>
            <w:tcW w:w="1059" w:type="dxa"/>
            <w:vAlign w:val="center"/>
          </w:tcPr>
          <w:p w14:paraId="7D845AE6" w14:textId="77777777" w:rsidR="00C9043F" w:rsidRPr="00B236FC" w:rsidRDefault="00C9043F" w:rsidP="008E712F">
            <w:pPr>
              <w:jc w:val="center"/>
              <w:rPr>
                <w:sz w:val="20"/>
                <w:szCs w:val="20"/>
              </w:rPr>
            </w:pPr>
          </w:p>
        </w:tc>
        <w:tc>
          <w:tcPr>
            <w:tcW w:w="2608" w:type="dxa"/>
            <w:vAlign w:val="center"/>
          </w:tcPr>
          <w:p w14:paraId="59A02975" w14:textId="77777777" w:rsidR="00C9043F" w:rsidRPr="00B236FC" w:rsidRDefault="00C9043F" w:rsidP="008E712F">
            <w:pPr>
              <w:jc w:val="center"/>
              <w:rPr>
                <w:sz w:val="20"/>
                <w:szCs w:val="20"/>
              </w:rPr>
            </w:pPr>
          </w:p>
        </w:tc>
        <w:tc>
          <w:tcPr>
            <w:tcW w:w="818" w:type="dxa"/>
            <w:vAlign w:val="center"/>
          </w:tcPr>
          <w:p w14:paraId="706349BD" w14:textId="77777777" w:rsidR="00C9043F" w:rsidRPr="00B236FC" w:rsidRDefault="00C9043F" w:rsidP="008E712F">
            <w:pPr>
              <w:jc w:val="center"/>
              <w:rPr>
                <w:sz w:val="20"/>
                <w:szCs w:val="20"/>
              </w:rPr>
            </w:pPr>
          </w:p>
        </w:tc>
        <w:tc>
          <w:tcPr>
            <w:tcW w:w="1618" w:type="dxa"/>
            <w:vAlign w:val="center"/>
          </w:tcPr>
          <w:p w14:paraId="2C10C881" w14:textId="77777777" w:rsidR="00C9043F" w:rsidRPr="00B236FC" w:rsidRDefault="00C9043F" w:rsidP="008E712F">
            <w:pPr>
              <w:jc w:val="center"/>
              <w:rPr>
                <w:sz w:val="20"/>
                <w:szCs w:val="20"/>
              </w:rPr>
            </w:pPr>
          </w:p>
        </w:tc>
      </w:tr>
      <w:tr w:rsidR="00C9043F" w:rsidRPr="00B236FC" w14:paraId="4425AE85" w14:textId="77777777" w:rsidTr="00FB529F">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2E7F0A3D" w:rsidR="00C9043F" w:rsidRPr="00B236FC" w:rsidRDefault="00F41455" w:rsidP="009D0D9D">
            <w:pPr>
              <w:jc w:val="center"/>
              <w:rPr>
                <w:sz w:val="20"/>
                <w:szCs w:val="20"/>
              </w:rPr>
            </w:pPr>
            <w:r>
              <w:rPr>
                <w:sz w:val="20"/>
                <w:szCs w:val="20"/>
              </w:rPr>
              <w:t>14</w:t>
            </w: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00FB529F">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B529F">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FB529F">
        <w:tc>
          <w:tcPr>
            <w:tcW w:w="1530" w:type="dxa"/>
            <w:vAlign w:val="center"/>
          </w:tcPr>
          <w:p w14:paraId="6669AA43" w14:textId="53C9517A" w:rsidR="00C9043F" w:rsidRPr="00B236FC" w:rsidRDefault="00BD4821" w:rsidP="008E712F">
            <w:pPr>
              <w:jc w:val="center"/>
              <w:rPr>
                <w:sz w:val="20"/>
                <w:szCs w:val="20"/>
              </w:rPr>
            </w:pPr>
            <w:r>
              <w:rPr>
                <w:sz w:val="20"/>
                <w:szCs w:val="20"/>
              </w:rPr>
              <w:t>OPT 103</w:t>
            </w:r>
          </w:p>
        </w:tc>
        <w:tc>
          <w:tcPr>
            <w:tcW w:w="2520" w:type="dxa"/>
            <w:vAlign w:val="center"/>
          </w:tcPr>
          <w:p w14:paraId="7EB5C1C0" w14:textId="0E521DCB" w:rsidR="00C9043F" w:rsidRPr="00B236FC" w:rsidRDefault="00BD4821" w:rsidP="008E712F">
            <w:pPr>
              <w:jc w:val="center"/>
              <w:rPr>
                <w:sz w:val="20"/>
                <w:szCs w:val="20"/>
              </w:rPr>
            </w:pPr>
            <w:r>
              <w:rPr>
                <w:sz w:val="20"/>
                <w:szCs w:val="20"/>
              </w:rPr>
              <w:t>Lower Extremity Orthotics II</w:t>
            </w:r>
          </w:p>
        </w:tc>
        <w:tc>
          <w:tcPr>
            <w:tcW w:w="720" w:type="dxa"/>
            <w:vAlign w:val="center"/>
          </w:tcPr>
          <w:p w14:paraId="1DD6D4CB" w14:textId="2F02D892" w:rsidR="00C9043F" w:rsidRPr="00B236FC" w:rsidRDefault="00BD4821" w:rsidP="008E712F">
            <w:pPr>
              <w:jc w:val="center"/>
              <w:rPr>
                <w:sz w:val="20"/>
                <w:szCs w:val="20"/>
              </w:rPr>
            </w:pPr>
            <w:r>
              <w:rPr>
                <w:sz w:val="20"/>
                <w:szCs w:val="20"/>
              </w:rPr>
              <w:t>4</w:t>
            </w:r>
          </w:p>
        </w:tc>
        <w:tc>
          <w:tcPr>
            <w:tcW w:w="1170" w:type="dxa"/>
            <w:vAlign w:val="center"/>
          </w:tcPr>
          <w:p w14:paraId="55AE34E7" w14:textId="35562C19" w:rsidR="00C9043F" w:rsidRPr="00B236FC" w:rsidRDefault="00BD4821" w:rsidP="008E712F">
            <w:pPr>
              <w:jc w:val="center"/>
              <w:rPr>
                <w:sz w:val="20"/>
                <w:szCs w:val="20"/>
              </w:rPr>
            </w:pPr>
            <w:r>
              <w:rPr>
                <w:sz w:val="20"/>
                <w:szCs w:val="20"/>
              </w:rPr>
              <w:t>T</w:t>
            </w:r>
          </w:p>
        </w:tc>
        <w:tc>
          <w:tcPr>
            <w:tcW w:w="2610" w:type="dxa"/>
            <w:vAlign w:val="center"/>
          </w:tcPr>
          <w:p w14:paraId="173074DC" w14:textId="409E26D3" w:rsidR="00C9043F" w:rsidRPr="00B236FC" w:rsidRDefault="00BD4821" w:rsidP="008E712F">
            <w:pPr>
              <w:jc w:val="center"/>
              <w:rPr>
                <w:sz w:val="20"/>
                <w:szCs w:val="20"/>
              </w:rPr>
            </w:pPr>
            <w:r>
              <w:rPr>
                <w:sz w:val="20"/>
                <w:szCs w:val="20"/>
              </w:rPr>
              <w:t>OPT 100</w:t>
            </w:r>
          </w:p>
        </w:tc>
        <w:tc>
          <w:tcPr>
            <w:tcW w:w="929" w:type="dxa"/>
            <w:vAlign w:val="center"/>
          </w:tcPr>
          <w:p w14:paraId="38FFE7D3" w14:textId="6FF2B11F" w:rsidR="00C9043F" w:rsidRPr="00B236FC" w:rsidRDefault="00BD4821" w:rsidP="008E712F">
            <w:pPr>
              <w:jc w:val="center"/>
              <w:rPr>
                <w:sz w:val="20"/>
                <w:szCs w:val="20"/>
              </w:rPr>
            </w:pPr>
            <w:r>
              <w:rPr>
                <w:sz w:val="20"/>
                <w:szCs w:val="20"/>
              </w:rPr>
              <w:t>SP</w:t>
            </w: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FB529F">
        <w:tc>
          <w:tcPr>
            <w:tcW w:w="1530" w:type="dxa"/>
            <w:vAlign w:val="center"/>
          </w:tcPr>
          <w:p w14:paraId="39741AB2" w14:textId="2ABCB205" w:rsidR="00C9043F" w:rsidRPr="00B236FC" w:rsidRDefault="00BD4821" w:rsidP="008E712F">
            <w:pPr>
              <w:jc w:val="center"/>
              <w:rPr>
                <w:sz w:val="20"/>
                <w:szCs w:val="20"/>
              </w:rPr>
            </w:pPr>
            <w:r>
              <w:rPr>
                <w:sz w:val="20"/>
                <w:szCs w:val="20"/>
              </w:rPr>
              <w:t>OPT 102</w:t>
            </w:r>
          </w:p>
        </w:tc>
        <w:tc>
          <w:tcPr>
            <w:tcW w:w="2520" w:type="dxa"/>
            <w:vAlign w:val="center"/>
          </w:tcPr>
          <w:p w14:paraId="3630ED44" w14:textId="4DB3CE01" w:rsidR="00C9043F" w:rsidRPr="00B236FC" w:rsidRDefault="00BD4821" w:rsidP="008E712F">
            <w:pPr>
              <w:jc w:val="center"/>
              <w:rPr>
                <w:sz w:val="20"/>
                <w:szCs w:val="20"/>
              </w:rPr>
            </w:pPr>
            <w:r>
              <w:rPr>
                <w:sz w:val="20"/>
                <w:szCs w:val="20"/>
              </w:rPr>
              <w:t>Spinal Orthotics</w:t>
            </w:r>
          </w:p>
        </w:tc>
        <w:tc>
          <w:tcPr>
            <w:tcW w:w="720" w:type="dxa"/>
            <w:vAlign w:val="center"/>
          </w:tcPr>
          <w:p w14:paraId="0E0B11F0" w14:textId="1B3B2ACA" w:rsidR="00C9043F" w:rsidRPr="00B236FC" w:rsidRDefault="00BD4821" w:rsidP="008E712F">
            <w:pPr>
              <w:jc w:val="center"/>
              <w:rPr>
                <w:sz w:val="20"/>
                <w:szCs w:val="20"/>
              </w:rPr>
            </w:pPr>
            <w:r>
              <w:rPr>
                <w:sz w:val="20"/>
                <w:szCs w:val="20"/>
              </w:rPr>
              <w:t>4</w:t>
            </w:r>
          </w:p>
        </w:tc>
        <w:tc>
          <w:tcPr>
            <w:tcW w:w="1170" w:type="dxa"/>
            <w:vAlign w:val="center"/>
          </w:tcPr>
          <w:p w14:paraId="59BBDB8F" w14:textId="3D7B8FC9" w:rsidR="00C9043F" w:rsidRPr="00B236FC" w:rsidRDefault="00BD4821" w:rsidP="008E712F">
            <w:pPr>
              <w:jc w:val="center"/>
              <w:rPr>
                <w:sz w:val="20"/>
                <w:szCs w:val="20"/>
              </w:rPr>
            </w:pPr>
            <w:r>
              <w:rPr>
                <w:sz w:val="20"/>
                <w:szCs w:val="20"/>
              </w:rPr>
              <w:t>T</w:t>
            </w:r>
          </w:p>
        </w:tc>
        <w:tc>
          <w:tcPr>
            <w:tcW w:w="2610" w:type="dxa"/>
            <w:vAlign w:val="center"/>
          </w:tcPr>
          <w:p w14:paraId="16E2DFB5" w14:textId="3303F160" w:rsidR="00C9043F" w:rsidRPr="00B236FC" w:rsidRDefault="00BD4821" w:rsidP="008E712F">
            <w:pPr>
              <w:jc w:val="center"/>
              <w:rPr>
                <w:sz w:val="20"/>
                <w:szCs w:val="20"/>
              </w:rPr>
            </w:pPr>
            <w:r>
              <w:rPr>
                <w:sz w:val="20"/>
                <w:szCs w:val="20"/>
              </w:rPr>
              <w:t>OPT 100</w:t>
            </w:r>
          </w:p>
        </w:tc>
        <w:tc>
          <w:tcPr>
            <w:tcW w:w="929" w:type="dxa"/>
            <w:vAlign w:val="center"/>
          </w:tcPr>
          <w:p w14:paraId="18ACE5AB" w14:textId="2D59F258" w:rsidR="00C9043F" w:rsidRPr="00B236FC" w:rsidRDefault="00BD4821" w:rsidP="008E712F">
            <w:pPr>
              <w:jc w:val="center"/>
              <w:rPr>
                <w:sz w:val="20"/>
                <w:szCs w:val="20"/>
              </w:rPr>
            </w:pPr>
            <w:r>
              <w:rPr>
                <w:sz w:val="20"/>
                <w:szCs w:val="20"/>
              </w:rPr>
              <w:t>SP</w:t>
            </w:r>
          </w:p>
        </w:tc>
        <w:tc>
          <w:tcPr>
            <w:tcW w:w="1460" w:type="dxa"/>
            <w:vAlign w:val="center"/>
          </w:tcPr>
          <w:p w14:paraId="3BF38C77" w14:textId="77777777" w:rsidR="00C9043F" w:rsidRPr="00B236FC" w:rsidRDefault="00C9043F" w:rsidP="008E712F">
            <w:pPr>
              <w:jc w:val="center"/>
              <w:rPr>
                <w:sz w:val="20"/>
                <w:szCs w:val="20"/>
              </w:rPr>
            </w:pPr>
          </w:p>
        </w:tc>
      </w:tr>
      <w:tr w:rsidR="00384306" w:rsidRPr="00B236FC" w14:paraId="4DEA345B" w14:textId="77777777" w:rsidTr="00FB529F">
        <w:tc>
          <w:tcPr>
            <w:tcW w:w="1530" w:type="dxa"/>
            <w:vAlign w:val="center"/>
          </w:tcPr>
          <w:p w14:paraId="2A4139EA" w14:textId="1F1C478E" w:rsidR="00384306" w:rsidRPr="00B236FC" w:rsidRDefault="00BD4821" w:rsidP="008E712F">
            <w:pPr>
              <w:jc w:val="center"/>
              <w:rPr>
                <w:sz w:val="20"/>
                <w:szCs w:val="20"/>
              </w:rPr>
            </w:pPr>
            <w:r>
              <w:rPr>
                <w:sz w:val="20"/>
                <w:szCs w:val="20"/>
              </w:rPr>
              <w:t>OPT 200</w:t>
            </w:r>
          </w:p>
        </w:tc>
        <w:tc>
          <w:tcPr>
            <w:tcW w:w="2520" w:type="dxa"/>
            <w:vAlign w:val="center"/>
          </w:tcPr>
          <w:p w14:paraId="23579FC6" w14:textId="51FF0E31" w:rsidR="00384306" w:rsidRPr="00B236FC" w:rsidRDefault="00BD4821" w:rsidP="008E712F">
            <w:pPr>
              <w:jc w:val="center"/>
              <w:rPr>
                <w:sz w:val="20"/>
                <w:szCs w:val="20"/>
              </w:rPr>
            </w:pPr>
            <w:r>
              <w:rPr>
                <w:sz w:val="20"/>
                <w:szCs w:val="20"/>
              </w:rPr>
              <w:t>Transtibial Orthotics</w:t>
            </w:r>
          </w:p>
        </w:tc>
        <w:tc>
          <w:tcPr>
            <w:tcW w:w="720" w:type="dxa"/>
            <w:vAlign w:val="center"/>
          </w:tcPr>
          <w:p w14:paraId="739939A1" w14:textId="47E54161" w:rsidR="00384306" w:rsidRPr="00B236FC" w:rsidRDefault="00BD4821" w:rsidP="008E712F">
            <w:pPr>
              <w:jc w:val="center"/>
              <w:rPr>
                <w:sz w:val="20"/>
                <w:szCs w:val="20"/>
              </w:rPr>
            </w:pPr>
            <w:r>
              <w:rPr>
                <w:sz w:val="20"/>
                <w:szCs w:val="20"/>
              </w:rPr>
              <w:t>4</w:t>
            </w:r>
          </w:p>
        </w:tc>
        <w:tc>
          <w:tcPr>
            <w:tcW w:w="1170" w:type="dxa"/>
            <w:vAlign w:val="center"/>
          </w:tcPr>
          <w:p w14:paraId="5844D95C" w14:textId="4847F167" w:rsidR="00384306" w:rsidRPr="00B236FC" w:rsidRDefault="00BD4821" w:rsidP="008E712F">
            <w:pPr>
              <w:jc w:val="center"/>
              <w:rPr>
                <w:sz w:val="20"/>
                <w:szCs w:val="20"/>
              </w:rPr>
            </w:pPr>
            <w:r>
              <w:rPr>
                <w:sz w:val="20"/>
                <w:szCs w:val="20"/>
              </w:rPr>
              <w:t>T</w:t>
            </w:r>
          </w:p>
        </w:tc>
        <w:tc>
          <w:tcPr>
            <w:tcW w:w="2610" w:type="dxa"/>
            <w:vAlign w:val="center"/>
          </w:tcPr>
          <w:p w14:paraId="645392A2" w14:textId="6923B16C" w:rsidR="00384306" w:rsidRPr="00B236FC" w:rsidRDefault="00BD4821" w:rsidP="008E712F">
            <w:pPr>
              <w:jc w:val="center"/>
              <w:rPr>
                <w:sz w:val="20"/>
                <w:szCs w:val="20"/>
              </w:rPr>
            </w:pPr>
            <w:r>
              <w:rPr>
                <w:sz w:val="20"/>
                <w:szCs w:val="20"/>
              </w:rPr>
              <w:t>OPT 100</w:t>
            </w:r>
          </w:p>
        </w:tc>
        <w:tc>
          <w:tcPr>
            <w:tcW w:w="929" w:type="dxa"/>
            <w:vAlign w:val="center"/>
          </w:tcPr>
          <w:p w14:paraId="752D467C" w14:textId="61968580" w:rsidR="00384306" w:rsidRPr="00B236FC" w:rsidRDefault="00BD4821" w:rsidP="008E712F">
            <w:pPr>
              <w:jc w:val="center"/>
              <w:rPr>
                <w:sz w:val="20"/>
                <w:szCs w:val="20"/>
              </w:rPr>
            </w:pPr>
            <w:r>
              <w:rPr>
                <w:sz w:val="20"/>
                <w:szCs w:val="20"/>
              </w:rPr>
              <w:t>SP</w:t>
            </w: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00FB529F">
        <w:tc>
          <w:tcPr>
            <w:tcW w:w="1530" w:type="dxa"/>
            <w:vAlign w:val="center"/>
          </w:tcPr>
          <w:p w14:paraId="4EEA589B" w14:textId="42902CF0" w:rsidR="00C9043F" w:rsidRPr="00B236FC" w:rsidRDefault="00BD4821" w:rsidP="008E712F">
            <w:pPr>
              <w:jc w:val="center"/>
              <w:rPr>
                <w:sz w:val="20"/>
                <w:szCs w:val="20"/>
              </w:rPr>
            </w:pPr>
            <w:r>
              <w:rPr>
                <w:sz w:val="20"/>
                <w:szCs w:val="20"/>
              </w:rPr>
              <w:t>OPT 108</w:t>
            </w:r>
          </w:p>
        </w:tc>
        <w:tc>
          <w:tcPr>
            <w:tcW w:w="2520" w:type="dxa"/>
            <w:vAlign w:val="center"/>
          </w:tcPr>
          <w:p w14:paraId="0F561E22" w14:textId="1DD928E7" w:rsidR="00C9043F" w:rsidRPr="00B236FC" w:rsidRDefault="00BD4821" w:rsidP="008E712F">
            <w:pPr>
              <w:jc w:val="center"/>
              <w:rPr>
                <w:sz w:val="20"/>
                <w:szCs w:val="20"/>
              </w:rPr>
            </w:pPr>
            <w:r>
              <w:rPr>
                <w:sz w:val="20"/>
                <w:szCs w:val="20"/>
              </w:rPr>
              <w:t>Practice Management</w:t>
            </w:r>
          </w:p>
        </w:tc>
        <w:tc>
          <w:tcPr>
            <w:tcW w:w="720" w:type="dxa"/>
            <w:vAlign w:val="center"/>
          </w:tcPr>
          <w:p w14:paraId="75CEC06F" w14:textId="4109F058" w:rsidR="009D0D9D" w:rsidRPr="00B236FC" w:rsidRDefault="00BD4821" w:rsidP="008E712F">
            <w:pPr>
              <w:jc w:val="center"/>
              <w:rPr>
                <w:sz w:val="20"/>
                <w:szCs w:val="20"/>
              </w:rPr>
            </w:pPr>
            <w:r>
              <w:rPr>
                <w:sz w:val="20"/>
                <w:szCs w:val="20"/>
              </w:rPr>
              <w:t>2</w:t>
            </w:r>
          </w:p>
        </w:tc>
        <w:tc>
          <w:tcPr>
            <w:tcW w:w="1170" w:type="dxa"/>
            <w:vAlign w:val="center"/>
          </w:tcPr>
          <w:p w14:paraId="17B96A79" w14:textId="0B04DF07" w:rsidR="00C9043F" w:rsidRPr="00B236FC" w:rsidRDefault="00BD4821" w:rsidP="008E712F">
            <w:pPr>
              <w:jc w:val="center"/>
              <w:rPr>
                <w:sz w:val="20"/>
                <w:szCs w:val="20"/>
              </w:rPr>
            </w:pPr>
            <w:r>
              <w:rPr>
                <w:sz w:val="20"/>
                <w:szCs w:val="20"/>
              </w:rPr>
              <w:t>T</w:t>
            </w:r>
          </w:p>
        </w:tc>
        <w:tc>
          <w:tcPr>
            <w:tcW w:w="2610" w:type="dxa"/>
            <w:vAlign w:val="center"/>
          </w:tcPr>
          <w:p w14:paraId="3F365915" w14:textId="27B8AA38" w:rsidR="00C9043F" w:rsidRPr="00B236FC" w:rsidRDefault="00BD4821" w:rsidP="008E712F">
            <w:pPr>
              <w:jc w:val="center"/>
              <w:rPr>
                <w:sz w:val="20"/>
                <w:szCs w:val="20"/>
              </w:rPr>
            </w:pPr>
            <w:r>
              <w:rPr>
                <w:sz w:val="20"/>
                <w:szCs w:val="20"/>
              </w:rPr>
              <w:t>OPT 100</w:t>
            </w:r>
          </w:p>
        </w:tc>
        <w:tc>
          <w:tcPr>
            <w:tcW w:w="929" w:type="dxa"/>
            <w:vAlign w:val="center"/>
          </w:tcPr>
          <w:p w14:paraId="23044C27" w14:textId="5D80945D" w:rsidR="00C9043F" w:rsidRPr="00B236FC" w:rsidRDefault="00BD4821" w:rsidP="008E712F">
            <w:pPr>
              <w:jc w:val="center"/>
              <w:rPr>
                <w:sz w:val="20"/>
                <w:szCs w:val="20"/>
              </w:rPr>
            </w:pPr>
            <w:r>
              <w:rPr>
                <w:sz w:val="20"/>
                <w:szCs w:val="20"/>
              </w:rPr>
              <w:t>SP</w:t>
            </w: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00FB529F">
        <w:tc>
          <w:tcPr>
            <w:tcW w:w="1530" w:type="dxa"/>
            <w:vAlign w:val="center"/>
          </w:tcPr>
          <w:p w14:paraId="3811DB96" w14:textId="5079EC78" w:rsidR="00C9043F" w:rsidRPr="00B236FC" w:rsidRDefault="00C9043F" w:rsidP="008E712F">
            <w:pPr>
              <w:jc w:val="center"/>
              <w:rPr>
                <w:sz w:val="20"/>
                <w:szCs w:val="20"/>
              </w:rPr>
            </w:pPr>
          </w:p>
        </w:tc>
        <w:tc>
          <w:tcPr>
            <w:tcW w:w="252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7A70B26D" w:rsidR="00C9043F" w:rsidRPr="00B236FC" w:rsidRDefault="00C9043F" w:rsidP="008E712F">
            <w:pPr>
              <w:jc w:val="center"/>
              <w:rPr>
                <w:sz w:val="20"/>
                <w:szCs w:val="20"/>
              </w:rPr>
            </w:pP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7777777" w:rsidR="00C9043F" w:rsidRPr="00B236FC" w:rsidRDefault="00C9043F" w:rsidP="008E712F">
            <w:pPr>
              <w:jc w:val="center"/>
              <w:rPr>
                <w:sz w:val="20"/>
                <w:szCs w:val="20"/>
              </w:rPr>
            </w:pP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00FB529F">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419E214D" w:rsidR="00C9043F" w:rsidRPr="00FC34EE" w:rsidRDefault="00BD4821" w:rsidP="009D0D9D">
            <w:pPr>
              <w:jc w:val="center"/>
              <w:rPr>
                <w:sz w:val="20"/>
                <w:szCs w:val="20"/>
              </w:rPr>
            </w:pPr>
            <w:r>
              <w:rPr>
                <w:sz w:val="20"/>
                <w:szCs w:val="20"/>
              </w:rPr>
              <w:t>14</w:t>
            </w: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43544E6A" w14:textId="61EB0F98" w:rsidR="00EF6FCD" w:rsidRDefault="00EF6FCD" w:rsidP="00FC34EE">
      <w:pPr>
        <w:spacing w:after="0" w:line="240" w:lineRule="auto"/>
        <w:rPr>
          <w:b/>
          <w:bCs/>
          <w:sz w:val="20"/>
          <w:szCs w:val="20"/>
        </w:rPr>
      </w:pPr>
    </w:p>
    <w:p w14:paraId="11C2345B" w14:textId="625F3D61" w:rsidR="00EF6FCD" w:rsidRDefault="00EF6FCD" w:rsidP="00FC34EE">
      <w:pPr>
        <w:spacing w:after="0" w:line="240" w:lineRule="auto"/>
        <w:rPr>
          <w:b/>
          <w:bCs/>
          <w:sz w:val="20"/>
          <w:szCs w:val="20"/>
        </w:rPr>
      </w:pPr>
    </w:p>
    <w:p w14:paraId="7AC2A686" w14:textId="187B5F4A" w:rsidR="00EF6FCD" w:rsidRDefault="00EF6FCD" w:rsidP="00FC34EE">
      <w:pPr>
        <w:spacing w:after="0" w:line="240" w:lineRule="auto"/>
        <w:rPr>
          <w:b/>
          <w:bCs/>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EF6FCD" w:rsidRPr="00B236FC" w14:paraId="1E141A2D" w14:textId="77777777" w:rsidTr="006A3724">
        <w:tc>
          <w:tcPr>
            <w:tcW w:w="10939" w:type="dxa"/>
            <w:gridSpan w:val="7"/>
          </w:tcPr>
          <w:p w14:paraId="2A230F71" w14:textId="7E32377D" w:rsidR="00EF6FCD" w:rsidRPr="00B236FC" w:rsidRDefault="00EF6FCD" w:rsidP="006A3724">
            <w:pPr>
              <w:rPr>
                <w:b/>
                <w:sz w:val="20"/>
                <w:szCs w:val="20"/>
              </w:rPr>
            </w:pPr>
            <w:r>
              <w:rPr>
                <w:b/>
                <w:sz w:val="20"/>
                <w:szCs w:val="20"/>
              </w:rPr>
              <w:t>Fifth</w:t>
            </w:r>
            <w:r w:rsidRPr="00B236FC">
              <w:rPr>
                <w:b/>
                <w:sz w:val="20"/>
                <w:szCs w:val="20"/>
              </w:rPr>
              <w:t xml:space="preserve"> Semester</w:t>
            </w:r>
          </w:p>
        </w:tc>
      </w:tr>
      <w:tr w:rsidR="00EF6FCD" w:rsidRPr="00B236FC" w14:paraId="77D797E2" w14:textId="77777777" w:rsidTr="006A3724">
        <w:tc>
          <w:tcPr>
            <w:tcW w:w="1530" w:type="dxa"/>
            <w:vAlign w:val="bottom"/>
          </w:tcPr>
          <w:p w14:paraId="043CE5B3" w14:textId="77777777" w:rsidR="00EF6FCD" w:rsidRPr="00B236FC" w:rsidRDefault="00EF6FCD" w:rsidP="006A3724">
            <w:pPr>
              <w:rPr>
                <w:sz w:val="20"/>
                <w:szCs w:val="20"/>
              </w:rPr>
            </w:pPr>
            <w:r w:rsidRPr="00B236FC">
              <w:rPr>
                <w:sz w:val="20"/>
                <w:szCs w:val="20"/>
              </w:rPr>
              <w:t>Course</w:t>
            </w:r>
          </w:p>
        </w:tc>
        <w:tc>
          <w:tcPr>
            <w:tcW w:w="2520" w:type="dxa"/>
            <w:vAlign w:val="bottom"/>
          </w:tcPr>
          <w:p w14:paraId="2F44C418" w14:textId="77777777" w:rsidR="00EF6FCD" w:rsidRPr="00B236FC" w:rsidRDefault="00EF6FCD" w:rsidP="006A3724">
            <w:pPr>
              <w:rPr>
                <w:sz w:val="20"/>
                <w:szCs w:val="20"/>
              </w:rPr>
            </w:pPr>
            <w:r w:rsidRPr="00B236FC">
              <w:rPr>
                <w:sz w:val="20"/>
                <w:szCs w:val="20"/>
              </w:rPr>
              <w:t>Title</w:t>
            </w:r>
          </w:p>
        </w:tc>
        <w:tc>
          <w:tcPr>
            <w:tcW w:w="720" w:type="dxa"/>
            <w:vAlign w:val="bottom"/>
          </w:tcPr>
          <w:p w14:paraId="7C238BCE" w14:textId="77777777" w:rsidR="00EF6FCD" w:rsidRPr="00B236FC" w:rsidRDefault="00EF6FCD" w:rsidP="006A3724">
            <w:pPr>
              <w:rPr>
                <w:sz w:val="20"/>
                <w:szCs w:val="20"/>
              </w:rPr>
            </w:pPr>
            <w:r w:rsidRPr="00B236FC">
              <w:rPr>
                <w:sz w:val="20"/>
                <w:szCs w:val="20"/>
              </w:rPr>
              <w:t>Credit Hours</w:t>
            </w:r>
          </w:p>
        </w:tc>
        <w:tc>
          <w:tcPr>
            <w:tcW w:w="1170" w:type="dxa"/>
            <w:vAlign w:val="center"/>
          </w:tcPr>
          <w:p w14:paraId="7AB75BCA" w14:textId="77777777" w:rsidR="00EF6FCD" w:rsidRPr="00B236FC" w:rsidRDefault="00EF6FCD" w:rsidP="006A3724">
            <w:pPr>
              <w:jc w:val="center"/>
              <w:rPr>
                <w:sz w:val="20"/>
                <w:szCs w:val="20"/>
              </w:rPr>
            </w:pPr>
            <w:r w:rsidRPr="00B236FC">
              <w:rPr>
                <w:sz w:val="20"/>
                <w:szCs w:val="20"/>
              </w:rPr>
              <w:t>Mode of Delivery</w:t>
            </w:r>
          </w:p>
        </w:tc>
        <w:tc>
          <w:tcPr>
            <w:tcW w:w="2610" w:type="dxa"/>
            <w:vAlign w:val="bottom"/>
          </w:tcPr>
          <w:p w14:paraId="67493B42" w14:textId="77777777" w:rsidR="00EF6FCD" w:rsidRPr="00B236FC" w:rsidRDefault="00EF6FCD" w:rsidP="006A3724">
            <w:pPr>
              <w:rPr>
                <w:sz w:val="20"/>
                <w:szCs w:val="20"/>
              </w:rPr>
            </w:pPr>
            <w:r w:rsidRPr="00B236FC">
              <w:rPr>
                <w:sz w:val="20"/>
                <w:szCs w:val="20"/>
              </w:rPr>
              <w:t>Prerequisites</w:t>
            </w:r>
          </w:p>
        </w:tc>
        <w:tc>
          <w:tcPr>
            <w:tcW w:w="929" w:type="dxa"/>
            <w:vAlign w:val="bottom"/>
          </w:tcPr>
          <w:p w14:paraId="7F733BF3" w14:textId="77777777" w:rsidR="00EF6FCD" w:rsidRPr="00B236FC" w:rsidRDefault="00EF6FCD" w:rsidP="006A3724">
            <w:pPr>
              <w:rPr>
                <w:sz w:val="20"/>
                <w:szCs w:val="20"/>
              </w:rPr>
            </w:pPr>
            <w:r w:rsidRPr="00B236FC">
              <w:rPr>
                <w:sz w:val="20"/>
                <w:szCs w:val="20"/>
              </w:rPr>
              <w:t>Terms offered</w:t>
            </w:r>
          </w:p>
        </w:tc>
        <w:tc>
          <w:tcPr>
            <w:tcW w:w="1460" w:type="dxa"/>
            <w:vAlign w:val="bottom"/>
          </w:tcPr>
          <w:p w14:paraId="02CFC57A" w14:textId="77777777" w:rsidR="00EF6FCD" w:rsidRPr="00B236FC" w:rsidRDefault="00EF6FCD" w:rsidP="006A3724">
            <w:pPr>
              <w:rPr>
                <w:sz w:val="20"/>
                <w:szCs w:val="20"/>
              </w:rPr>
            </w:pPr>
            <w:r w:rsidRPr="00B236FC">
              <w:rPr>
                <w:sz w:val="20"/>
                <w:szCs w:val="20"/>
              </w:rPr>
              <w:t>Notes</w:t>
            </w:r>
          </w:p>
        </w:tc>
      </w:tr>
      <w:tr w:rsidR="00EF6FCD" w:rsidRPr="00B236FC" w14:paraId="7D015A3D" w14:textId="77777777" w:rsidTr="006A3724">
        <w:tc>
          <w:tcPr>
            <w:tcW w:w="1530" w:type="dxa"/>
            <w:vAlign w:val="center"/>
          </w:tcPr>
          <w:p w14:paraId="24EAACA5" w14:textId="034A36F3" w:rsidR="00EF6FCD" w:rsidRPr="00B236FC" w:rsidRDefault="00EF6FCD" w:rsidP="006A3724">
            <w:pPr>
              <w:jc w:val="center"/>
              <w:rPr>
                <w:sz w:val="20"/>
                <w:szCs w:val="20"/>
              </w:rPr>
            </w:pPr>
            <w:r>
              <w:rPr>
                <w:sz w:val="20"/>
                <w:szCs w:val="20"/>
              </w:rPr>
              <w:t xml:space="preserve">OPT </w:t>
            </w:r>
            <w:r w:rsidR="004C63AF">
              <w:rPr>
                <w:sz w:val="20"/>
                <w:szCs w:val="20"/>
              </w:rPr>
              <w:t>195</w:t>
            </w:r>
          </w:p>
        </w:tc>
        <w:tc>
          <w:tcPr>
            <w:tcW w:w="2520" w:type="dxa"/>
            <w:vAlign w:val="center"/>
          </w:tcPr>
          <w:p w14:paraId="59EE03F1" w14:textId="079E744F" w:rsidR="00EF6FCD" w:rsidRPr="00B236FC" w:rsidRDefault="004C63AF" w:rsidP="006A3724">
            <w:pPr>
              <w:jc w:val="center"/>
              <w:rPr>
                <w:sz w:val="20"/>
                <w:szCs w:val="20"/>
              </w:rPr>
            </w:pPr>
            <w:r>
              <w:rPr>
                <w:sz w:val="20"/>
                <w:szCs w:val="20"/>
              </w:rPr>
              <w:t>O&amp;P Clinical Experience I</w:t>
            </w:r>
          </w:p>
        </w:tc>
        <w:tc>
          <w:tcPr>
            <w:tcW w:w="720" w:type="dxa"/>
            <w:vAlign w:val="center"/>
          </w:tcPr>
          <w:p w14:paraId="1B1A11C4" w14:textId="77777777" w:rsidR="00EF6FCD" w:rsidRPr="00B236FC" w:rsidRDefault="00EF6FCD" w:rsidP="006A3724">
            <w:pPr>
              <w:jc w:val="center"/>
              <w:rPr>
                <w:sz w:val="20"/>
                <w:szCs w:val="20"/>
              </w:rPr>
            </w:pPr>
            <w:r>
              <w:rPr>
                <w:sz w:val="20"/>
                <w:szCs w:val="20"/>
              </w:rPr>
              <w:t>4</w:t>
            </w:r>
          </w:p>
        </w:tc>
        <w:tc>
          <w:tcPr>
            <w:tcW w:w="1170" w:type="dxa"/>
            <w:vAlign w:val="center"/>
          </w:tcPr>
          <w:p w14:paraId="52283E2E" w14:textId="38BF3F5B" w:rsidR="00EF6FCD" w:rsidRPr="00B236FC" w:rsidRDefault="004C63AF" w:rsidP="006A3724">
            <w:pPr>
              <w:jc w:val="center"/>
              <w:rPr>
                <w:sz w:val="20"/>
                <w:szCs w:val="20"/>
              </w:rPr>
            </w:pPr>
            <w:r>
              <w:rPr>
                <w:sz w:val="20"/>
                <w:szCs w:val="20"/>
              </w:rPr>
              <w:t>Clinical Affiliation</w:t>
            </w:r>
          </w:p>
        </w:tc>
        <w:tc>
          <w:tcPr>
            <w:tcW w:w="2610" w:type="dxa"/>
            <w:vAlign w:val="center"/>
          </w:tcPr>
          <w:p w14:paraId="6CE64A78" w14:textId="068A06EF" w:rsidR="004C63AF" w:rsidRPr="00B236FC" w:rsidRDefault="00EF6FCD" w:rsidP="004C63AF">
            <w:pPr>
              <w:jc w:val="center"/>
              <w:rPr>
                <w:sz w:val="20"/>
                <w:szCs w:val="20"/>
              </w:rPr>
            </w:pPr>
            <w:r>
              <w:rPr>
                <w:sz w:val="20"/>
                <w:szCs w:val="20"/>
              </w:rPr>
              <w:t>OPT 10</w:t>
            </w:r>
            <w:r w:rsidR="004C63AF">
              <w:rPr>
                <w:sz w:val="20"/>
                <w:szCs w:val="20"/>
              </w:rPr>
              <w:t>0</w:t>
            </w:r>
          </w:p>
        </w:tc>
        <w:tc>
          <w:tcPr>
            <w:tcW w:w="929" w:type="dxa"/>
            <w:vAlign w:val="center"/>
          </w:tcPr>
          <w:p w14:paraId="59C3BCAD" w14:textId="226BF188" w:rsidR="00EF6FCD" w:rsidRPr="00B236FC" w:rsidRDefault="00EF6FCD" w:rsidP="006A3724">
            <w:pPr>
              <w:jc w:val="center"/>
              <w:rPr>
                <w:sz w:val="20"/>
                <w:szCs w:val="20"/>
              </w:rPr>
            </w:pPr>
            <w:r>
              <w:rPr>
                <w:sz w:val="20"/>
                <w:szCs w:val="20"/>
              </w:rPr>
              <w:t>S</w:t>
            </w:r>
            <w:r w:rsidR="004C63AF">
              <w:rPr>
                <w:sz w:val="20"/>
                <w:szCs w:val="20"/>
              </w:rPr>
              <w:t>U</w:t>
            </w:r>
          </w:p>
        </w:tc>
        <w:tc>
          <w:tcPr>
            <w:tcW w:w="1460" w:type="dxa"/>
            <w:vAlign w:val="center"/>
          </w:tcPr>
          <w:p w14:paraId="452A2605" w14:textId="3F06811B" w:rsidR="00EF6FCD" w:rsidRPr="00B236FC" w:rsidRDefault="004C63AF" w:rsidP="006A3724">
            <w:pPr>
              <w:jc w:val="center"/>
              <w:rPr>
                <w:sz w:val="20"/>
                <w:szCs w:val="20"/>
              </w:rPr>
            </w:pPr>
            <w:r>
              <w:rPr>
                <w:sz w:val="20"/>
                <w:szCs w:val="20"/>
              </w:rPr>
              <w:t>Supervised Clinical Affiliation</w:t>
            </w:r>
          </w:p>
        </w:tc>
      </w:tr>
      <w:tr w:rsidR="00EF6FCD" w:rsidRPr="00FC34EE" w14:paraId="57815887" w14:textId="77777777" w:rsidTr="006A3724">
        <w:tc>
          <w:tcPr>
            <w:tcW w:w="1530" w:type="dxa"/>
          </w:tcPr>
          <w:p w14:paraId="07E44124" w14:textId="77777777" w:rsidR="00EF6FCD" w:rsidRPr="00B236FC" w:rsidRDefault="00EF6FCD" w:rsidP="006A3724">
            <w:pPr>
              <w:rPr>
                <w:sz w:val="20"/>
                <w:szCs w:val="20"/>
              </w:rPr>
            </w:pPr>
          </w:p>
        </w:tc>
        <w:tc>
          <w:tcPr>
            <w:tcW w:w="2520" w:type="dxa"/>
          </w:tcPr>
          <w:p w14:paraId="5AA3B062" w14:textId="77777777" w:rsidR="00EF6FCD" w:rsidRPr="00B236FC" w:rsidRDefault="00EF6FCD" w:rsidP="006A3724">
            <w:pPr>
              <w:rPr>
                <w:sz w:val="20"/>
                <w:szCs w:val="20"/>
              </w:rPr>
            </w:pPr>
            <w:r w:rsidRPr="00B236FC">
              <w:rPr>
                <w:sz w:val="20"/>
                <w:szCs w:val="20"/>
              </w:rPr>
              <w:t>Total Semester Hours</w:t>
            </w:r>
          </w:p>
        </w:tc>
        <w:tc>
          <w:tcPr>
            <w:tcW w:w="720" w:type="dxa"/>
            <w:vAlign w:val="center"/>
          </w:tcPr>
          <w:p w14:paraId="54B2832E" w14:textId="797CD909" w:rsidR="00EF6FCD" w:rsidRPr="00FC34EE" w:rsidRDefault="004C63AF" w:rsidP="006A3724">
            <w:pPr>
              <w:jc w:val="center"/>
              <w:rPr>
                <w:sz w:val="20"/>
                <w:szCs w:val="20"/>
              </w:rPr>
            </w:pPr>
            <w:r>
              <w:rPr>
                <w:sz w:val="20"/>
                <w:szCs w:val="20"/>
              </w:rPr>
              <w:t>4</w:t>
            </w:r>
          </w:p>
        </w:tc>
        <w:tc>
          <w:tcPr>
            <w:tcW w:w="1170" w:type="dxa"/>
            <w:vAlign w:val="center"/>
          </w:tcPr>
          <w:p w14:paraId="5F5F64E9" w14:textId="77777777" w:rsidR="00EF6FCD" w:rsidRPr="00FC34EE" w:rsidRDefault="00EF6FCD" w:rsidP="006A3724">
            <w:pPr>
              <w:jc w:val="center"/>
              <w:rPr>
                <w:sz w:val="20"/>
                <w:szCs w:val="20"/>
              </w:rPr>
            </w:pPr>
          </w:p>
        </w:tc>
        <w:tc>
          <w:tcPr>
            <w:tcW w:w="2610" w:type="dxa"/>
            <w:vAlign w:val="center"/>
          </w:tcPr>
          <w:p w14:paraId="69AF1961" w14:textId="77777777" w:rsidR="00EF6FCD" w:rsidRPr="00FC34EE" w:rsidRDefault="00EF6FCD" w:rsidP="006A3724">
            <w:pPr>
              <w:jc w:val="center"/>
              <w:rPr>
                <w:sz w:val="20"/>
                <w:szCs w:val="20"/>
              </w:rPr>
            </w:pPr>
          </w:p>
        </w:tc>
        <w:tc>
          <w:tcPr>
            <w:tcW w:w="929" w:type="dxa"/>
            <w:vAlign w:val="center"/>
          </w:tcPr>
          <w:p w14:paraId="7D6D9D2A" w14:textId="77777777" w:rsidR="00EF6FCD" w:rsidRPr="00FC34EE" w:rsidRDefault="00EF6FCD" w:rsidP="006A3724">
            <w:pPr>
              <w:jc w:val="center"/>
              <w:rPr>
                <w:sz w:val="20"/>
                <w:szCs w:val="20"/>
              </w:rPr>
            </w:pPr>
          </w:p>
        </w:tc>
        <w:tc>
          <w:tcPr>
            <w:tcW w:w="1460" w:type="dxa"/>
            <w:vAlign w:val="center"/>
          </w:tcPr>
          <w:p w14:paraId="713348EB" w14:textId="77777777" w:rsidR="00EF6FCD" w:rsidRPr="00FC34EE" w:rsidRDefault="00EF6FCD" w:rsidP="006A3724">
            <w:pPr>
              <w:jc w:val="center"/>
              <w:rPr>
                <w:sz w:val="20"/>
                <w:szCs w:val="20"/>
              </w:rPr>
            </w:pPr>
          </w:p>
        </w:tc>
      </w:tr>
    </w:tbl>
    <w:p w14:paraId="5003500E" w14:textId="182E284F" w:rsidR="00EF6FCD" w:rsidRDefault="00EF6FCD" w:rsidP="00FC34EE">
      <w:pPr>
        <w:spacing w:after="0" w:line="240" w:lineRule="auto"/>
        <w:rPr>
          <w:b/>
          <w:bCs/>
          <w:sz w:val="20"/>
          <w:szCs w:val="20"/>
        </w:rPr>
      </w:pPr>
    </w:p>
    <w:p w14:paraId="3DCD1C71" w14:textId="00C8E84E" w:rsidR="00EF6FCD" w:rsidRDefault="00EF6FCD" w:rsidP="00FC34EE">
      <w:pPr>
        <w:spacing w:after="0" w:line="240" w:lineRule="auto"/>
        <w:rPr>
          <w:b/>
          <w:bCs/>
          <w:sz w:val="20"/>
          <w:szCs w:val="20"/>
        </w:rPr>
      </w:pPr>
    </w:p>
    <w:p w14:paraId="3684B63A" w14:textId="1C4FAA43" w:rsidR="00EF6FCD" w:rsidRDefault="00EF6FCD" w:rsidP="00FC34EE">
      <w:pPr>
        <w:spacing w:after="0" w:line="240" w:lineRule="auto"/>
        <w:rPr>
          <w:b/>
          <w:bCs/>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EF6FCD" w:rsidRPr="00B236FC" w14:paraId="672F7D12" w14:textId="77777777" w:rsidTr="006A3724">
        <w:tc>
          <w:tcPr>
            <w:tcW w:w="10939" w:type="dxa"/>
            <w:gridSpan w:val="7"/>
          </w:tcPr>
          <w:p w14:paraId="35966F10" w14:textId="694828FD" w:rsidR="00EF6FCD" w:rsidRPr="00B236FC" w:rsidRDefault="004C63AF" w:rsidP="006A3724">
            <w:pPr>
              <w:rPr>
                <w:b/>
                <w:sz w:val="20"/>
                <w:szCs w:val="20"/>
              </w:rPr>
            </w:pPr>
            <w:r>
              <w:rPr>
                <w:b/>
                <w:sz w:val="20"/>
                <w:szCs w:val="20"/>
              </w:rPr>
              <w:t>Sixth</w:t>
            </w:r>
            <w:r w:rsidR="00EF6FCD" w:rsidRPr="00B236FC">
              <w:rPr>
                <w:b/>
                <w:sz w:val="20"/>
                <w:szCs w:val="20"/>
              </w:rPr>
              <w:t xml:space="preserve"> Semester</w:t>
            </w:r>
          </w:p>
        </w:tc>
      </w:tr>
      <w:tr w:rsidR="00EF6FCD" w:rsidRPr="00B236FC" w14:paraId="01B05E1D" w14:textId="77777777" w:rsidTr="006A3724">
        <w:tc>
          <w:tcPr>
            <w:tcW w:w="1530" w:type="dxa"/>
            <w:vAlign w:val="bottom"/>
          </w:tcPr>
          <w:p w14:paraId="23DE0796" w14:textId="77777777" w:rsidR="00EF6FCD" w:rsidRPr="00B236FC" w:rsidRDefault="00EF6FCD" w:rsidP="006A3724">
            <w:pPr>
              <w:rPr>
                <w:sz w:val="20"/>
                <w:szCs w:val="20"/>
              </w:rPr>
            </w:pPr>
            <w:r w:rsidRPr="00B236FC">
              <w:rPr>
                <w:sz w:val="20"/>
                <w:szCs w:val="20"/>
              </w:rPr>
              <w:t>Course</w:t>
            </w:r>
          </w:p>
        </w:tc>
        <w:tc>
          <w:tcPr>
            <w:tcW w:w="2520" w:type="dxa"/>
            <w:vAlign w:val="bottom"/>
          </w:tcPr>
          <w:p w14:paraId="17D5DC7D" w14:textId="77777777" w:rsidR="00EF6FCD" w:rsidRPr="00B236FC" w:rsidRDefault="00EF6FCD" w:rsidP="006A3724">
            <w:pPr>
              <w:rPr>
                <w:sz w:val="20"/>
                <w:szCs w:val="20"/>
              </w:rPr>
            </w:pPr>
            <w:r w:rsidRPr="00B236FC">
              <w:rPr>
                <w:sz w:val="20"/>
                <w:szCs w:val="20"/>
              </w:rPr>
              <w:t>Title</w:t>
            </w:r>
          </w:p>
        </w:tc>
        <w:tc>
          <w:tcPr>
            <w:tcW w:w="720" w:type="dxa"/>
            <w:vAlign w:val="bottom"/>
          </w:tcPr>
          <w:p w14:paraId="02785678" w14:textId="77777777" w:rsidR="00EF6FCD" w:rsidRPr="00B236FC" w:rsidRDefault="00EF6FCD" w:rsidP="006A3724">
            <w:pPr>
              <w:rPr>
                <w:sz w:val="20"/>
                <w:szCs w:val="20"/>
              </w:rPr>
            </w:pPr>
            <w:r w:rsidRPr="00B236FC">
              <w:rPr>
                <w:sz w:val="20"/>
                <w:szCs w:val="20"/>
              </w:rPr>
              <w:t>Credit Hours</w:t>
            </w:r>
          </w:p>
        </w:tc>
        <w:tc>
          <w:tcPr>
            <w:tcW w:w="1170" w:type="dxa"/>
            <w:vAlign w:val="center"/>
          </w:tcPr>
          <w:p w14:paraId="5D99EFC4" w14:textId="77777777" w:rsidR="00EF6FCD" w:rsidRPr="00B236FC" w:rsidRDefault="00EF6FCD" w:rsidP="006A3724">
            <w:pPr>
              <w:jc w:val="center"/>
              <w:rPr>
                <w:sz w:val="20"/>
                <w:szCs w:val="20"/>
              </w:rPr>
            </w:pPr>
            <w:r w:rsidRPr="00B236FC">
              <w:rPr>
                <w:sz w:val="20"/>
                <w:szCs w:val="20"/>
              </w:rPr>
              <w:t>Mode of Delivery</w:t>
            </w:r>
          </w:p>
        </w:tc>
        <w:tc>
          <w:tcPr>
            <w:tcW w:w="2610" w:type="dxa"/>
            <w:vAlign w:val="bottom"/>
          </w:tcPr>
          <w:p w14:paraId="7590188E" w14:textId="77777777" w:rsidR="00EF6FCD" w:rsidRPr="00B236FC" w:rsidRDefault="00EF6FCD" w:rsidP="006A3724">
            <w:pPr>
              <w:rPr>
                <w:sz w:val="20"/>
                <w:szCs w:val="20"/>
              </w:rPr>
            </w:pPr>
            <w:r w:rsidRPr="00B236FC">
              <w:rPr>
                <w:sz w:val="20"/>
                <w:szCs w:val="20"/>
              </w:rPr>
              <w:t>Prerequisites</w:t>
            </w:r>
          </w:p>
        </w:tc>
        <w:tc>
          <w:tcPr>
            <w:tcW w:w="929" w:type="dxa"/>
            <w:vAlign w:val="bottom"/>
          </w:tcPr>
          <w:p w14:paraId="340AF513" w14:textId="77777777" w:rsidR="00EF6FCD" w:rsidRPr="00B236FC" w:rsidRDefault="00EF6FCD" w:rsidP="006A3724">
            <w:pPr>
              <w:rPr>
                <w:sz w:val="20"/>
                <w:szCs w:val="20"/>
              </w:rPr>
            </w:pPr>
            <w:r w:rsidRPr="00B236FC">
              <w:rPr>
                <w:sz w:val="20"/>
                <w:szCs w:val="20"/>
              </w:rPr>
              <w:t>Terms offered</w:t>
            </w:r>
          </w:p>
        </w:tc>
        <w:tc>
          <w:tcPr>
            <w:tcW w:w="1460" w:type="dxa"/>
            <w:vAlign w:val="bottom"/>
          </w:tcPr>
          <w:p w14:paraId="2368AC8D" w14:textId="77777777" w:rsidR="00EF6FCD" w:rsidRPr="00B236FC" w:rsidRDefault="00EF6FCD" w:rsidP="006A3724">
            <w:pPr>
              <w:rPr>
                <w:sz w:val="20"/>
                <w:szCs w:val="20"/>
              </w:rPr>
            </w:pPr>
            <w:r w:rsidRPr="00B236FC">
              <w:rPr>
                <w:sz w:val="20"/>
                <w:szCs w:val="20"/>
              </w:rPr>
              <w:t>Notes</w:t>
            </w:r>
          </w:p>
        </w:tc>
      </w:tr>
      <w:tr w:rsidR="00EF6FCD" w:rsidRPr="00B236FC" w14:paraId="58D67716" w14:textId="77777777" w:rsidTr="006A3724">
        <w:tc>
          <w:tcPr>
            <w:tcW w:w="1530" w:type="dxa"/>
            <w:vAlign w:val="center"/>
          </w:tcPr>
          <w:p w14:paraId="66173D8C" w14:textId="50EEE60E" w:rsidR="00EF6FCD" w:rsidRPr="00B236FC" w:rsidRDefault="00EF6FCD" w:rsidP="006A3724">
            <w:pPr>
              <w:jc w:val="center"/>
              <w:rPr>
                <w:sz w:val="20"/>
                <w:szCs w:val="20"/>
              </w:rPr>
            </w:pPr>
            <w:r>
              <w:rPr>
                <w:sz w:val="20"/>
                <w:szCs w:val="20"/>
              </w:rPr>
              <w:t>OPT 10</w:t>
            </w:r>
            <w:r w:rsidR="004C63AF">
              <w:rPr>
                <w:sz w:val="20"/>
                <w:szCs w:val="20"/>
              </w:rPr>
              <w:t>4</w:t>
            </w:r>
          </w:p>
        </w:tc>
        <w:tc>
          <w:tcPr>
            <w:tcW w:w="2520" w:type="dxa"/>
            <w:vAlign w:val="center"/>
          </w:tcPr>
          <w:p w14:paraId="24A11ADA" w14:textId="77777777" w:rsidR="00EF6FCD" w:rsidRPr="00B236FC" w:rsidRDefault="00EF6FCD" w:rsidP="006A3724">
            <w:pPr>
              <w:jc w:val="center"/>
              <w:rPr>
                <w:sz w:val="20"/>
                <w:szCs w:val="20"/>
              </w:rPr>
            </w:pPr>
            <w:r>
              <w:rPr>
                <w:sz w:val="20"/>
                <w:szCs w:val="20"/>
              </w:rPr>
              <w:t>Lower Extremity Orthotics II</w:t>
            </w:r>
          </w:p>
        </w:tc>
        <w:tc>
          <w:tcPr>
            <w:tcW w:w="720" w:type="dxa"/>
            <w:vAlign w:val="center"/>
          </w:tcPr>
          <w:p w14:paraId="538FD265" w14:textId="77777777" w:rsidR="00EF6FCD" w:rsidRPr="00B236FC" w:rsidRDefault="00EF6FCD" w:rsidP="006A3724">
            <w:pPr>
              <w:jc w:val="center"/>
              <w:rPr>
                <w:sz w:val="20"/>
                <w:szCs w:val="20"/>
              </w:rPr>
            </w:pPr>
            <w:r>
              <w:rPr>
                <w:sz w:val="20"/>
                <w:szCs w:val="20"/>
              </w:rPr>
              <w:t>4</w:t>
            </w:r>
          </w:p>
        </w:tc>
        <w:tc>
          <w:tcPr>
            <w:tcW w:w="1170" w:type="dxa"/>
            <w:vAlign w:val="center"/>
          </w:tcPr>
          <w:p w14:paraId="4F87452E" w14:textId="77777777" w:rsidR="00EF6FCD" w:rsidRPr="00B236FC" w:rsidRDefault="00EF6FCD" w:rsidP="006A3724">
            <w:pPr>
              <w:jc w:val="center"/>
              <w:rPr>
                <w:sz w:val="20"/>
                <w:szCs w:val="20"/>
              </w:rPr>
            </w:pPr>
            <w:r>
              <w:rPr>
                <w:sz w:val="20"/>
                <w:szCs w:val="20"/>
              </w:rPr>
              <w:t>T</w:t>
            </w:r>
          </w:p>
        </w:tc>
        <w:tc>
          <w:tcPr>
            <w:tcW w:w="2610" w:type="dxa"/>
            <w:vAlign w:val="center"/>
          </w:tcPr>
          <w:p w14:paraId="1375E369" w14:textId="77777777" w:rsidR="00EF6FCD" w:rsidRPr="00B236FC" w:rsidRDefault="00EF6FCD" w:rsidP="006A3724">
            <w:pPr>
              <w:jc w:val="center"/>
              <w:rPr>
                <w:sz w:val="20"/>
                <w:szCs w:val="20"/>
              </w:rPr>
            </w:pPr>
            <w:r>
              <w:rPr>
                <w:sz w:val="20"/>
                <w:szCs w:val="20"/>
              </w:rPr>
              <w:t>OPT 100</w:t>
            </w:r>
          </w:p>
        </w:tc>
        <w:tc>
          <w:tcPr>
            <w:tcW w:w="929" w:type="dxa"/>
            <w:vAlign w:val="center"/>
          </w:tcPr>
          <w:p w14:paraId="2CA1E3A0" w14:textId="01E7AAF2" w:rsidR="00EF6FCD" w:rsidRPr="00B236FC" w:rsidRDefault="00F837F3" w:rsidP="006A3724">
            <w:pPr>
              <w:jc w:val="center"/>
              <w:rPr>
                <w:sz w:val="20"/>
                <w:szCs w:val="20"/>
              </w:rPr>
            </w:pPr>
            <w:r>
              <w:rPr>
                <w:sz w:val="20"/>
                <w:szCs w:val="20"/>
              </w:rPr>
              <w:t>FL</w:t>
            </w:r>
          </w:p>
        </w:tc>
        <w:tc>
          <w:tcPr>
            <w:tcW w:w="1460" w:type="dxa"/>
            <w:vAlign w:val="center"/>
          </w:tcPr>
          <w:p w14:paraId="59A6389B" w14:textId="77777777" w:rsidR="00EF6FCD" w:rsidRPr="00B236FC" w:rsidRDefault="00EF6FCD" w:rsidP="006A3724">
            <w:pPr>
              <w:jc w:val="center"/>
              <w:rPr>
                <w:sz w:val="20"/>
                <w:szCs w:val="20"/>
              </w:rPr>
            </w:pPr>
          </w:p>
        </w:tc>
      </w:tr>
      <w:tr w:rsidR="00EF6FCD" w:rsidRPr="00B236FC" w14:paraId="5055E6CE" w14:textId="77777777" w:rsidTr="006A3724">
        <w:tc>
          <w:tcPr>
            <w:tcW w:w="1530" w:type="dxa"/>
            <w:vAlign w:val="center"/>
          </w:tcPr>
          <w:p w14:paraId="36A36C99" w14:textId="2BD6E230" w:rsidR="00EF6FCD" w:rsidRPr="00B236FC" w:rsidRDefault="00EF6FCD" w:rsidP="006A3724">
            <w:pPr>
              <w:jc w:val="center"/>
              <w:rPr>
                <w:sz w:val="20"/>
                <w:szCs w:val="20"/>
              </w:rPr>
            </w:pPr>
            <w:r>
              <w:rPr>
                <w:sz w:val="20"/>
                <w:szCs w:val="20"/>
              </w:rPr>
              <w:t>OPT 10</w:t>
            </w:r>
            <w:r w:rsidR="004C63AF">
              <w:rPr>
                <w:sz w:val="20"/>
                <w:szCs w:val="20"/>
              </w:rPr>
              <w:t>5</w:t>
            </w:r>
          </w:p>
        </w:tc>
        <w:tc>
          <w:tcPr>
            <w:tcW w:w="2520" w:type="dxa"/>
            <w:vAlign w:val="center"/>
          </w:tcPr>
          <w:p w14:paraId="3689E8BF" w14:textId="77777777" w:rsidR="00EF6FCD" w:rsidRPr="00B236FC" w:rsidRDefault="00EF6FCD" w:rsidP="006A3724">
            <w:pPr>
              <w:jc w:val="center"/>
              <w:rPr>
                <w:sz w:val="20"/>
                <w:szCs w:val="20"/>
              </w:rPr>
            </w:pPr>
            <w:r>
              <w:rPr>
                <w:sz w:val="20"/>
                <w:szCs w:val="20"/>
              </w:rPr>
              <w:t>Spinal Orthotics</w:t>
            </w:r>
          </w:p>
        </w:tc>
        <w:tc>
          <w:tcPr>
            <w:tcW w:w="720" w:type="dxa"/>
            <w:vAlign w:val="center"/>
          </w:tcPr>
          <w:p w14:paraId="63B2C5F2" w14:textId="77777777" w:rsidR="00EF6FCD" w:rsidRPr="00B236FC" w:rsidRDefault="00EF6FCD" w:rsidP="006A3724">
            <w:pPr>
              <w:jc w:val="center"/>
              <w:rPr>
                <w:sz w:val="20"/>
                <w:szCs w:val="20"/>
              </w:rPr>
            </w:pPr>
            <w:r>
              <w:rPr>
                <w:sz w:val="20"/>
                <w:szCs w:val="20"/>
              </w:rPr>
              <w:t>4</w:t>
            </w:r>
          </w:p>
        </w:tc>
        <w:tc>
          <w:tcPr>
            <w:tcW w:w="1170" w:type="dxa"/>
            <w:vAlign w:val="center"/>
          </w:tcPr>
          <w:p w14:paraId="5C60B798" w14:textId="77777777" w:rsidR="00EF6FCD" w:rsidRPr="00B236FC" w:rsidRDefault="00EF6FCD" w:rsidP="006A3724">
            <w:pPr>
              <w:jc w:val="center"/>
              <w:rPr>
                <w:sz w:val="20"/>
                <w:szCs w:val="20"/>
              </w:rPr>
            </w:pPr>
            <w:r>
              <w:rPr>
                <w:sz w:val="20"/>
                <w:szCs w:val="20"/>
              </w:rPr>
              <w:t>T</w:t>
            </w:r>
          </w:p>
        </w:tc>
        <w:tc>
          <w:tcPr>
            <w:tcW w:w="2610" w:type="dxa"/>
            <w:vAlign w:val="center"/>
          </w:tcPr>
          <w:p w14:paraId="05702487" w14:textId="77777777" w:rsidR="00EF6FCD" w:rsidRPr="00B236FC" w:rsidRDefault="00EF6FCD" w:rsidP="006A3724">
            <w:pPr>
              <w:jc w:val="center"/>
              <w:rPr>
                <w:sz w:val="20"/>
                <w:szCs w:val="20"/>
              </w:rPr>
            </w:pPr>
            <w:r>
              <w:rPr>
                <w:sz w:val="20"/>
                <w:szCs w:val="20"/>
              </w:rPr>
              <w:t>OPT 100</w:t>
            </w:r>
          </w:p>
        </w:tc>
        <w:tc>
          <w:tcPr>
            <w:tcW w:w="929" w:type="dxa"/>
            <w:vAlign w:val="center"/>
          </w:tcPr>
          <w:p w14:paraId="3A360E82" w14:textId="571BBD52" w:rsidR="00EF6FCD" w:rsidRPr="00B236FC" w:rsidRDefault="00F837F3" w:rsidP="006A3724">
            <w:pPr>
              <w:jc w:val="center"/>
              <w:rPr>
                <w:sz w:val="20"/>
                <w:szCs w:val="20"/>
              </w:rPr>
            </w:pPr>
            <w:r>
              <w:rPr>
                <w:sz w:val="20"/>
                <w:szCs w:val="20"/>
              </w:rPr>
              <w:t>FL</w:t>
            </w:r>
          </w:p>
        </w:tc>
        <w:tc>
          <w:tcPr>
            <w:tcW w:w="1460" w:type="dxa"/>
            <w:vAlign w:val="center"/>
          </w:tcPr>
          <w:p w14:paraId="46D7654C" w14:textId="77777777" w:rsidR="00EF6FCD" w:rsidRPr="00B236FC" w:rsidRDefault="00EF6FCD" w:rsidP="006A3724">
            <w:pPr>
              <w:jc w:val="center"/>
              <w:rPr>
                <w:sz w:val="20"/>
                <w:szCs w:val="20"/>
              </w:rPr>
            </w:pPr>
          </w:p>
        </w:tc>
      </w:tr>
      <w:tr w:rsidR="00EF6FCD" w:rsidRPr="00B236FC" w14:paraId="133E335F" w14:textId="77777777" w:rsidTr="006A3724">
        <w:tc>
          <w:tcPr>
            <w:tcW w:w="1530" w:type="dxa"/>
            <w:vAlign w:val="center"/>
          </w:tcPr>
          <w:p w14:paraId="0A8450A5" w14:textId="15939482" w:rsidR="00EF6FCD" w:rsidRPr="00B236FC" w:rsidRDefault="00EF6FCD" w:rsidP="006A3724">
            <w:pPr>
              <w:jc w:val="center"/>
              <w:rPr>
                <w:sz w:val="20"/>
                <w:szCs w:val="20"/>
              </w:rPr>
            </w:pPr>
            <w:r>
              <w:rPr>
                <w:sz w:val="20"/>
                <w:szCs w:val="20"/>
              </w:rPr>
              <w:t>OPT 20</w:t>
            </w:r>
            <w:r w:rsidR="004C63AF">
              <w:rPr>
                <w:sz w:val="20"/>
                <w:szCs w:val="20"/>
              </w:rPr>
              <w:t>1</w:t>
            </w:r>
          </w:p>
        </w:tc>
        <w:tc>
          <w:tcPr>
            <w:tcW w:w="2520" w:type="dxa"/>
            <w:vAlign w:val="center"/>
          </w:tcPr>
          <w:p w14:paraId="11167B53" w14:textId="77777777" w:rsidR="00EF6FCD" w:rsidRPr="00B236FC" w:rsidRDefault="00EF6FCD" w:rsidP="006A3724">
            <w:pPr>
              <w:jc w:val="center"/>
              <w:rPr>
                <w:sz w:val="20"/>
                <w:szCs w:val="20"/>
              </w:rPr>
            </w:pPr>
            <w:r>
              <w:rPr>
                <w:sz w:val="20"/>
                <w:szCs w:val="20"/>
              </w:rPr>
              <w:t>Transtibial Orthotics</w:t>
            </w:r>
          </w:p>
        </w:tc>
        <w:tc>
          <w:tcPr>
            <w:tcW w:w="720" w:type="dxa"/>
            <w:vAlign w:val="center"/>
          </w:tcPr>
          <w:p w14:paraId="2685C72A" w14:textId="77777777" w:rsidR="00EF6FCD" w:rsidRPr="00B236FC" w:rsidRDefault="00EF6FCD" w:rsidP="006A3724">
            <w:pPr>
              <w:jc w:val="center"/>
              <w:rPr>
                <w:sz w:val="20"/>
                <w:szCs w:val="20"/>
              </w:rPr>
            </w:pPr>
            <w:r>
              <w:rPr>
                <w:sz w:val="20"/>
                <w:szCs w:val="20"/>
              </w:rPr>
              <w:t>4</w:t>
            </w:r>
          </w:p>
        </w:tc>
        <w:tc>
          <w:tcPr>
            <w:tcW w:w="1170" w:type="dxa"/>
            <w:vAlign w:val="center"/>
          </w:tcPr>
          <w:p w14:paraId="75366FF2" w14:textId="77777777" w:rsidR="00EF6FCD" w:rsidRPr="00B236FC" w:rsidRDefault="00EF6FCD" w:rsidP="006A3724">
            <w:pPr>
              <w:jc w:val="center"/>
              <w:rPr>
                <w:sz w:val="20"/>
                <w:szCs w:val="20"/>
              </w:rPr>
            </w:pPr>
            <w:r>
              <w:rPr>
                <w:sz w:val="20"/>
                <w:szCs w:val="20"/>
              </w:rPr>
              <w:t>T</w:t>
            </w:r>
          </w:p>
        </w:tc>
        <w:tc>
          <w:tcPr>
            <w:tcW w:w="2610" w:type="dxa"/>
            <w:vAlign w:val="center"/>
          </w:tcPr>
          <w:p w14:paraId="44718103" w14:textId="77777777" w:rsidR="00EF6FCD" w:rsidRPr="00B236FC" w:rsidRDefault="00EF6FCD" w:rsidP="006A3724">
            <w:pPr>
              <w:jc w:val="center"/>
              <w:rPr>
                <w:sz w:val="20"/>
                <w:szCs w:val="20"/>
              </w:rPr>
            </w:pPr>
            <w:r>
              <w:rPr>
                <w:sz w:val="20"/>
                <w:szCs w:val="20"/>
              </w:rPr>
              <w:t>OPT 100</w:t>
            </w:r>
          </w:p>
        </w:tc>
        <w:tc>
          <w:tcPr>
            <w:tcW w:w="929" w:type="dxa"/>
            <w:vAlign w:val="center"/>
          </w:tcPr>
          <w:p w14:paraId="516F31B8" w14:textId="15E62731" w:rsidR="00EF6FCD" w:rsidRPr="00B236FC" w:rsidRDefault="00F837F3" w:rsidP="006A3724">
            <w:pPr>
              <w:jc w:val="center"/>
              <w:rPr>
                <w:sz w:val="20"/>
                <w:szCs w:val="20"/>
              </w:rPr>
            </w:pPr>
            <w:r>
              <w:rPr>
                <w:sz w:val="20"/>
                <w:szCs w:val="20"/>
              </w:rPr>
              <w:t>FL</w:t>
            </w:r>
          </w:p>
        </w:tc>
        <w:tc>
          <w:tcPr>
            <w:tcW w:w="1460" w:type="dxa"/>
            <w:vAlign w:val="center"/>
          </w:tcPr>
          <w:p w14:paraId="31D353AF" w14:textId="77777777" w:rsidR="00EF6FCD" w:rsidRPr="00B236FC" w:rsidRDefault="00EF6FCD" w:rsidP="006A3724">
            <w:pPr>
              <w:jc w:val="center"/>
              <w:rPr>
                <w:sz w:val="20"/>
                <w:szCs w:val="20"/>
              </w:rPr>
            </w:pPr>
          </w:p>
        </w:tc>
      </w:tr>
      <w:tr w:rsidR="00EF6FCD" w:rsidRPr="00B236FC" w14:paraId="3C349018" w14:textId="77777777" w:rsidTr="006A3724">
        <w:tc>
          <w:tcPr>
            <w:tcW w:w="1530" w:type="dxa"/>
            <w:vAlign w:val="center"/>
          </w:tcPr>
          <w:p w14:paraId="54459256" w14:textId="6664327E" w:rsidR="00EF6FCD" w:rsidRPr="00B236FC" w:rsidRDefault="00EF6FCD" w:rsidP="006A3724">
            <w:pPr>
              <w:jc w:val="center"/>
              <w:rPr>
                <w:sz w:val="20"/>
                <w:szCs w:val="20"/>
              </w:rPr>
            </w:pPr>
            <w:r>
              <w:rPr>
                <w:sz w:val="20"/>
                <w:szCs w:val="20"/>
              </w:rPr>
              <w:t xml:space="preserve">OPT </w:t>
            </w:r>
            <w:r w:rsidR="004C63AF">
              <w:rPr>
                <w:sz w:val="20"/>
                <w:szCs w:val="20"/>
              </w:rPr>
              <w:t>203</w:t>
            </w:r>
          </w:p>
        </w:tc>
        <w:tc>
          <w:tcPr>
            <w:tcW w:w="2520" w:type="dxa"/>
            <w:vAlign w:val="center"/>
          </w:tcPr>
          <w:p w14:paraId="0C0BCA62" w14:textId="77777777" w:rsidR="00EF6FCD" w:rsidRPr="00B236FC" w:rsidRDefault="00EF6FCD" w:rsidP="006A3724">
            <w:pPr>
              <w:jc w:val="center"/>
              <w:rPr>
                <w:sz w:val="20"/>
                <w:szCs w:val="20"/>
              </w:rPr>
            </w:pPr>
            <w:r>
              <w:rPr>
                <w:sz w:val="20"/>
                <w:szCs w:val="20"/>
              </w:rPr>
              <w:t>Practice Management</w:t>
            </w:r>
          </w:p>
        </w:tc>
        <w:tc>
          <w:tcPr>
            <w:tcW w:w="720" w:type="dxa"/>
            <w:vAlign w:val="center"/>
          </w:tcPr>
          <w:p w14:paraId="3B5FBC9C" w14:textId="77777777" w:rsidR="00EF6FCD" w:rsidRPr="00B236FC" w:rsidRDefault="00EF6FCD" w:rsidP="006A3724">
            <w:pPr>
              <w:jc w:val="center"/>
              <w:rPr>
                <w:sz w:val="20"/>
                <w:szCs w:val="20"/>
              </w:rPr>
            </w:pPr>
            <w:r>
              <w:rPr>
                <w:sz w:val="20"/>
                <w:szCs w:val="20"/>
              </w:rPr>
              <w:t>2</w:t>
            </w:r>
          </w:p>
        </w:tc>
        <w:tc>
          <w:tcPr>
            <w:tcW w:w="1170" w:type="dxa"/>
            <w:vAlign w:val="center"/>
          </w:tcPr>
          <w:p w14:paraId="62D3908D" w14:textId="77777777" w:rsidR="00EF6FCD" w:rsidRPr="00B236FC" w:rsidRDefault="00EF6FCD" w:rsidP="006A3724">
            <w:pPr>
              <w:jc w:val="center"/>
              <w:rPr>
                <w:sz w:val="20"/>
                <w:szCs w:val="20"/>
              </w:rPr>
            </w:pPr>
            <w:r>
              <w:rPr>
                <w:sz w:val="20"/>
                <w:szCs w:val="20"/>
              </w:rPr>
              <w:t>T</w:t>
            </w:r>
          </w:p>
        </w:tc>
        <w:tc>
          <w:tcPr>
            <w:tcW w:w="2610" w:type="dxa"/>
            <w:vAlign w:val="center"/>
          </w:tcPr>
          <w:p w14:paraId="695D4FEE" w14:textId="77777777" w:rsidR="00EF6FCD" w:rsidRPr="00B236FC" w:rsidRDefault="00EF6FCD" w:rsidP="006A3724">
            <w:pPr>
              <w:jc w:val="center"/>
              <w:rPr>
                <w:sz w:val="20"/>
                <w:szCs w:val="20"/>
              </w:rPr>
            </w:pPr>
            <w:r>
              <w:rPr>
                <w:sz w:val="20"/>
                <w:szCs w:val="20"/>
              </w:rPr>
              <w:t>OPT 100</w:t>
            </w:r>
          </w:p>
        </w:tc>
        <w:tc>
          <w:tcPr>
            <w:tcW w:w="929" w:type="dxa"/>
            <w:vAlign w:val="center"/>
          </w:tcPr>
          <w:p w14:paraId="3BD04E14" w14:textId="20377533" w:rsidR="00EF6FCD" w:rsidRPr="00B236FC" w:rsidRDefault="00F837F3" w:rsidP="006A3724">
            <w:pPr>
              <w:jc w:val="center"/>
              <w:rPr>
                <w:sz w:val="20"/>
                <w:szCs w:val="20"/>
              </w:rPr>
            </w:pPr>
            <w:r>
              <w:rPr>
                <w:sz w:val="20"/>
                <w:szCs w:val="20"/>
              </w:rPr>
              <w:t>FL</w:t>
            </w:r>
          </w:p>
        </w:tc>
        <w:tc>
          <w:tcPr>
            <w:tcW w:w="1460" w:type="dxa"/>
            <w:vAlign w:val="center"/>
          </w:tcPr>
          <w:p w14:paraId="41502F54" w14:textId="77777777" w:rsidR="00EF6FCD" w:rsidRPr="00B236FC" w:rsidRDefault="00EF6FCD" w:rsidP="006A3724">
            <w:pPr>
              <w:jc w:val="center"/>
              <w:rPr>
                <w:sz w:val="20"/>
                <w:szCs w:val="20"/>
              </w:rPr>
            </w:pPr>
          </w:p>
        </w:tc>
      </w:tr>
      <w:tr w:rsidR="00EF6FCD" w:rsidRPr="00B236FC" w14:paraId="7739C248" w14:textId="77777777" w:rsidTr="006A3724">
        <w:tc>
          <w:tcPr>
            <w:tcW w:w="1530" w:type="dxa"/>
            <w:vAlign w:val="center"/>
          </w:tcPr>
          <w:p w14:paraId="4788B5BF" w14:textId="77777777" w:rsidR="00EF6FCD" w:rsidRPr="00B236FC" w:rsidRDefault="00EF6FCD" w:rsidP="006A3724">
            <w:pPr>
              <w:jc w:val="center"/>
              <w:rPr>
                <w:sz w:val="20"/>
                <w:szCs w:val="20"/>
              </w:rPr>
            </w:pPr>
          </w:p>
        </w:tc>
        <w:tc>
          <w:tcPr>
            <w:tcW w:w="2520" w:type="dxa"/>
            <w:vAlign w:val="center"/>
          </w:tcPr>
          <w:p w14:paraId="62B12FBC" w14:textId="77777777" w:rsidR="00EF6FCD" w:rsidRPr="00B236FC" w:rsidRDefault="00EF6FCD" w:rsidP="006A3724">
            <w:pPr>
              <w:jc w:val="center"/>
              <w:rPr>
                <w:sz w:val="20"/>
                <w:szCs w:val="20"/>
              </w:rPr>
            </w:pPr>
          </w:p>
        </w:tc>
        <w:tc>
          <w:tcPr>
            <w:tcW w:w="720" w:type="dxa"/>
            <w:vAlign w:val="center"/>
          </w:tcPr>
          <w:p w14:paraId="428126D9" w14:textId="77777777" w:rsidR="00EF6FCD" w:rsidRPr="00B236FC" w:rsidRDefault="00EF6FCD" w:rsidP="006A3724">
            <w:pPr>
              <w:jc w:val="center"/>
              <w:rPr>
                <w:sz w:val="20"/>
                <w:szCs w:val="20"/>
              </w:rPr>
            </w:pPr>
          </w:p>
        </w:tc>
        <w:tc>
          <w:tcPr>
            <w:tcW w:w="1170" w:type="dxa"/>
            <w:vAlign w:val="center"/>
          </w:tcPr>
          <w:p w14:paraId="6FBC2DB8" w14:textId="77777777" w:rsidR="00EF6FCD" w:rsidRPr="00B236FC" w:rsidRDefault="00EF6FCD" w:rsidP="006A3724">
            <w:pPr>
              <w:jc w:val="center"/>
              <w:rPr>
                <w:sz w:val="20"/>
                <w:szCs w:val="20"/>
              </w:rPr>
            </w:pPr>
          </w:p>
        </w:tc>
        <w:tc>
          <w:tcPr>
            <w:tcW w:w="2610" w:type="dxa"/>
            <w:vAlign w:val="center"/>
          </w:tcPr>
          <w:p w14:paraId="2132D259" w14:textId="77777777" w:rsidR="00EF6FCD" w:rsidRPr="00B236FC" w:rsidRDefault="00EF6FCD" w:rsidP="006A3724">
            <w:pPr>
              <w:jc w:val="center"/>
              <w:rPr>
                <w:sz w:val="20"/>
                <w:szCs w:val="20"/>
              </w:rPr>
            </w:pPr>
          </w:p>
        </w:tc>
        <w:tc>
          <w:tcPr>
            <w:tcW w:w="929" w:type="dxa"/>
            <w:vAlign w:val="center"/>
          </w:tcPr>
          <w:p w14:paraId="35BC6664" w14:textId="77777777" w:rsidR="00EF6FCD" w:rsidRPr="00B236FC" w:rsidRDefault="00EF6FCD" w:rsidP="006A3724">
            <w:pPr>
              <w:jc w:val="center"/>
              <w:rPr>
                <w:sz w:val="20"/>
                <w:szCs w:val="20"/>
              </w:rPr>
            </w:pPr>
          </w:p>
        </w:tc>
        <w:tc>
          <w:tcPr>
            <w:tcW w:w="1460" w:type="dxa"/>
            <w:vAlign w:val="center"/>
          </w:tcPr>
          <w:p w14:paraId="17B0DDCD" w14:textId="77777777" w:rsidR="00EF6FCD" w:rsidRPr="00B236FC" w:rsidRDefault="00EF6FCD" w:rsidP="006A3724">
            <w:pPr>
              <w:jc w:val="center"/>
              <w:rPr>
                <w:sz w:val="20"/>
                <w:szCs w:val="20"/>
              </w:rPr>
            </w:pPr>
          </w:p>
        </w:tc>
      </w:tr>
      <w:tr w:rsidR="00EF6FCD" w:rsidRPr="00FC34EE" w14:paraId="2F1C7B8A" w14:textId="77777777" w:rsidTr="006A3724">
        <w:tc>
          <w:tcPr>
            <w:tcW w:w="1530" w:type="dxa"/>
          </w:tcPr>
          <w:p w14:paraId="7DDF48ED" w14:textId="77777777" w:rsidR="00EF6FCD" w:rsidRPr="00B236FC" w:rsidRDefault="00EF6FCD" w:rsidP="006A3724">
            <w:pPr>
              <w:rPr>
                <w:sz w:val="20"/>
                <w:szCs w:val="20"/>
              </w:rPr>
            </w:pPr>
          </w:p>
        </w:tc>
        <w:tc>
          <w:tcPr>
            <w:tcW w:w="2520" w:type="dxa"/>
          </w:tcPr>
          <w:p w14:paraId="79FDA734" w14:textId="77777777" w:rsidR="00EF6FCD" w:rsidRPr="00B236FC" w:rsidRDefault="00EF6FCD" w:rsidP="006A3724">
            <w:pPr>
              <w:rPr>
                <w:sz w:val="20"/>
                <w:szCs w:val="20"/>
              </w:rPr>
            </w:pPr>
            <w:r w:rsidRPr="00B236FC">
              <w:rPr>
                <w:sz w:val="20"/>
                <w:szCs w:val="20"/>
              </w:rPr>
              <w:t>Total Semester Hours</w:t>
            </w:r>
          </w:p>
        </w:tc>
        <w:tc>
          <w:tcPr>
            <w:tcW w:w="720" w:type="dxa"/>
            <w:vAlign w:val="center"/>
          </w:tcPr>
          <w:p w14:paraId="13046084" w14:textId="77777777" w:rsidR="00EF6FCD" w:rsidRPr="00FC34EE" w:rsidRDefault="00EF6FCD" w:rsidP="006A3724">
            <w:pPr>
              <w:jc w:val="center"/>
              <w:rPr>
                <w:sz w:val="20"/>
                <w:szCs w:val="20"/>
              </w:rPr>
            </w:pPr>
            <w:r>
              <w:rPr>
                <w:sz w:val="20"/>
                <w:szCs w:val="20"/>
              </w:rPr>
              <w:t>14</w:t>
            </w:r>
          </w:p>
        </w:tc>
        <w:tc>
          <w:tcPr>
            <w:tcW w:w="1170" w:type="dxa"/>
            <w:vAlign w:val="center"/>
          </w:tcPr>
          <w:p w14:paraId="29F76DB7" w14:textId="77777777" w:rsidR="00EF6FCD" w:rsidRPr="00FC34EE" w:rsidRDefault="00EF6FCD" w:rsidP="006A3724">
            <w:pPr>
              <w:jc w:val="center"/>
              <w:rPr>
                <w:sz w:val="20"/>
                <w:szCs w:val="20"/>
              </w:rPr>
            </w:pPr>
          </w:p>
        </w:tc>
        <w:tc>
          <w:tcPr>
            <w:tcW w:w="2610" w:type="dxa"/>
            <w:vAlign w:val="center"/>
          </w:tcPr>
          <w:p w14:paraId="1438BD15" w14:textId="77777777" w:rsidR="00EF6FCD" w:rsidRPr="00FC34EE" w:rsidRDefault="00EF6FCD" w:rsidP="006A3724">
            <w:pPr>
              <w:jc w:val="center"/>
              <w:rPr>
                <w:sz w:val="20"/>
                <w:szCs w:val="20"/>
              </w:rPr>
            </w:pPr>
          </w:p>
        </w:tc>
        <w:tc>
          <w:tcPr>
            <w:tcW w:w="929" w:type="dxa"/>
            <w:vAlign w:val="center"/>
          </w:tcPr>
          <w:p w14:paraId="5FBA7990" w14:textId="77777777" w:rsidR="00EF6FCD" w:rsidRPr="00FC34EE" w:rsidRDefault="00EF6FCD" w:rsidP="006A3724">
            <w:pPr>
              <w:jc w:val="center"/>
              <w:rPr>
                <w:sz w:val="20"/>
                <w:szCs w:val="20"/>
              </w:rPr>
            </w:pPr>
          </w:p>
        </w:tc>
        <w:tc>
          <w:tcPr>
            <w:tcW w:w="1460" w:type="dxa"/>
            <w:vAlign w:val="center"/>
          </w:tcPr>
          <w:p w14:paraId="0FD6663A" w14:textId="77777777" w:rsidR="00EF6FCD" w:rsidRPr="00FC34EE" w:rsidRDefault="00EF6FCD" w:rsidP="006A3724">
            <w:pPr>
              <w:jc w:val="center"/>
              <w:rPr>
                <w:sz w:val="20"/>
                <w:szCs w:val="20"/>
              </w:rPr>
            </w:pPr>
          </w:p>
        </w:tc>
      </w:tr>
    </w:tbl>
    <w:p w14:paraId="37438D74" w14:textId="15CBCE0A" w:rsidR="00EF6FCD" w:rsidRDefault="00EF6FCD" w:rsidP="00FC34EE">
      <w:pPr>
        <w:spacing w:after="0" w:line="240" w:lineRule="auto"/>
        <w:rPr>
          <w:b/>
          <w:bCs/>
          <w:sz w:val="20"/>
          <w:szCs w:val="20"/>
        </w:rPr>
      </w:pPr>
    </w:p>
    <w:p w14:paraId="46AC0703" w14:textId="5095CC77" w:rsidR="004C63AF" w:rsidRDefault="004C63AF" w:rsidP="00FC34EE">
      <w:pPr>
        <w:spacing w:after="0" w:line="240" w:lineRule="auto"/>
        <w:rPr>
          <w:b/>
          <w:bCs/>
          <w:sz w:val="20"/>
          <w:szCs w:val="20"/>
        </w:rPr>
      </w:pPr>
    </w:p>
    <w:p w14:paraId="1DD1CAEC" w14:textId="14628379" w:rsidR="004C63AF" w:rsidRDefault="004C63AF" w:rsidP="00FC34EE">
      <w:pPr>
        <w:spacing w:after="0" w:line="240" w:lineRule="auto"/>
        <w:rPr>
          <w:b/>
          <w:bCs/>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4C63AF" w:rsidRPr="00B236FC" w14:paraId="6F4DA7A7" w14:textId="77777777" w:rsidTr="006A3724">
        <w:tc>
          <w:tcPr>
            <w:tcW w:w="10939" w:type="dxa"/>
            <w:gridSpan w:val="7"/>
          </w:tcPr>
          <w:p w14:paraId="0329A28D" w14:textId="572855C9" w:rsidR="004C63AF" w:rsidRPr="00B236FC" w:rsidRDefault="004C63AF" w:rsidP="006A3724">
            <w:pPr>
              <w:rPr>
                <w:b/>
                <w:sz w:val="20"/>
                <w:szCs w:val="20"/>
              </w:rPr>
            </w:pPr>
            <w:r>
              <w:rPr>
                <w:b/>
                <w:sz w:val="20"/>
                <w:szCs w:val="20"/>
              </w:rPr>
              <w:t>S</w:t>
            </w:r>
            <w:r w:rsidR="003B5A0B">
              <w:rPr>
                <w:b/>
                <w:sz w:val="20"/>
                <w:szCs w:val="20"/>
              </w:rPr>
              <w:t>eventh</w:t>
            </w:r>
            <w:r w:rsidRPr="00B236FC">
              <w:rPr>
                <w:b/>
                <w:sz w:val="20"/>
                <w:szCs w:val="20"/>
              </w:rPr>
              <w:t xml:space="preserve"> Semester</w:t>
            </w:r>
          </w:p>
        </w:tc>
      </w:tr>
      <w:tr w:rsidR="004C63AF" w:rsidRPr="00B236FC" w14:paraId="6F30FC18" w14:textId="77777777" w:rsidTr="006A3724">
        <w:tc>
          <w:tcPr>
            <w:tcW w:w="1530" w:type="dxa"/>
            <w:vAlign w:val="bottom"/>
          </w:tcPr>
          <w:p w14:paraId="1125A6DD" w14:textId="77777777" w:rsidR="004C63AF" w:rsidRPr="00B236FC" w:rsidRDefault="004C63AF" w:rsidP="006A3724">
            <w:pPr>
              <w:rPr>
                <w:sz w:val="20"/>
                <w:szCs w:val="20"/>
              </w:rPr>
            </w:pPr>
            <w:r w:rsidRPr="00B236FC">
              <w:rPr>
                <w:sz w:val="20"/>
                <w:szCs w:val="20"/>
              </w:rPr>
              <w:t>Course</w:t>
            </w:r>
          </w:p>
        </w:tc>
        <w:tc>
          <w:tcPr>
            <w:tcW w:w="2520" w:type="dxa"/>
            <w:vAlign w:val="bottom"/>
          </w:tcPr>
          <w:p w14:paraId="6C7F13C5" w14:textId="77777777" w:rsidR="004C63AF" w:rsidRPr="00B236FC" w:rsidRDefault="004C63AF" w:rsidP="006A3724">
            <w:pPr>
              <w:rPr>
                <w:sz w:val="20"/>
                <w:szCs w:val="20"/>
              </w:rPr>
            </w:pPr>
            <w:r w:rsidRPr="00B236FC">
              <w:rPr>
                <w:sz w:val="20"/>
                <w:szCs w:val="20"/>
              </w:rPr>
              <w:t>Title</w:t>
            </w:r>
          </w:p>
        </w:tc>
        <w:tc>
          <w:tcPr>
            <w:tcW w:w="720" w:type="dxa"/>
            <w:vAlign w:val="bottom"/>
          </w:tcPr>
          <w:p w14:paraId="62266234" w14:textId="77777777" w:rsidR="004C63AF" w:rsidRPr="00B236FC" w:rsidRDefault="004C63AF" w:rsidP="006A3724">
            <w:pPr>
              <w:rPr>
                <w:sz w:val="20"/>
                <w:szCs w:val="20"/>
              </w:rPr>
            </w:pPr>
            <w:r w:rsidRPr="00B236FC">
              <w:rPr>
                <w:sz w:val="20"/>
                <w:szCs w:val="20"/>
              </w:rPr>
              <w:t>Credit Hours</w:t>
            </w:r>
          </w:p>
        </w:tc>
        <w:tc>
          <w:tcPr>
            <w:tcW w:w="1170" w:type="dxa"/>
            <w:vAlign w:val="center"/>
          </w:tcPr>
          <w:p w14:paraId="7592459F" w14:textId="77777777" w:rsidR="004C63AF" w:rsidRPr="00B236FC" w:rsidRDefault="004C63AF" w:rsidP="006A3724">
            <w:pPr>
              <w:jc w:val="center"/>
              <w:rPr>
                <w:sz w:val="20"/>
                <w:szCs w:val="20"/>
              </w:rPr>
            </w:pPr>
            <w:r w:rsidRPr="00B236FC">
              <w:rPr>
                <w:sz w:val="20"/>
                <w:szCs w:val="20"/>
              </w:rPr>
              <w:t>Mode of Delivery</w:t>
            </w:r>
          </w:p>
        </w:tc>
        <w:tc>
          <w:tcPr>
            <w:tcW w:w="2610" w:type="dxa"/>
            <w:vAlign w:val="bottom"/>
          </w:tcPr>
          <w:p w14:paraId="0785D1B6" w14:textId="77777777" w:rsidR="004C63AF" w:rsidRPr="00B236FC" w:rsidRDefault="004C63AF" w:rsidP="006A3724">
            <w:pPr>
              <w:rPr>
                <w:sz w:val="20"/>
                <w:szCs w:val="20"/>
              </w:rPr>
            </w:pPr>
            <w:r w:rsidRPr="00B236FC">
              <w:rPr>
                <w:sz w:val="20"/>
                <w:szCs w:val="20"/>
              </w:rPr>
              <w:t>Prerequisites</w:t>
            </w:r>
          </w:p>
        </w:tc>
        <w:tc>
          <w:tcPr>
            <w:tcW w:w="929" w:type="dxa"/>
            <w:vAlign w:val="bottom"/>
          </w:tcPr>
          <w:p w14:paraId="33CAEACA" w14:textId="77777777" w:rsidR="004C63AF" w:rsidRPr="00B236FC" w:rsidRDefault="004C63AF" w:rsidP="006A3724">
            <w:pPr>
              <w:rPr>
                <w:sz w:val="20"/>
                <w:szCs w:val="20"/>
              </w:rPr>
            </w:pPr>
            <w:r w:rsidRPr="00B236FC">
              <w:rPr>
                <w:sz w:val="20"/>
                <w:szCs w:val="20"/>
              </w:rPr>
              <w:t>Terms offered</w:t>
            </w:r>
          </w:p>
        </w:tc>
        <w:tc>
          <w:tcPr>
            <w:tcW w:w="1460" w:type="dxa"/>
            <w:vAlign w:val="bottom"/>
          </w:tcPr>
          <w:p w14:paraId="0A9E1FA7" w14:textId="77777777" w:rsidR="004C63AF" w:rsidRPr="00B236FC" w:rsidRDefault="004C63AF" w:rsidP="006A3724">
            <w:pPr>
              <w:rPr>
                <w:sz w:val="20"/>
                <w:szCs w:val="20"/>
              </w:rPr>
            </w:pPr>
            <w:r w:rsidRPr="00B236FC">
              <w:rPr>
                <w:sz w:val="20"/>
                <w:szCs w:val="20"/>
              </w:rPr>
              <w:t>Notes</w:t>
            </w:r>
          </w:p>
        </w:tc>
      </w:tr>
      <w:tr w:rsidR="004C63AF" w:rsidRPr="00B236FC" w14:paraId="4ACC599E" w14:textId="77777777" w:rsidTr="006A3724">
        <w:tc>
          <w:tcPr>
            <w:tcW w:w="1530" w:type="dxa"/>
            <w:vAlign w:val="center"/>
          </w:tcPr>
          <w:p w14:paraId="454407EC" w14:textId="4C43CBF7" w:rsidR="004C63AF" w:rsidRPr="00B236FC" w:rsidRDefault="004C63AF" w:rsidP="006A3724">
            <w:pPr>
              <w:jc w:val="center"/>
              <w:rPr>
                <w:sz w:val="20"/>
                <w:szCs w:val="20"/>
              </w:rPr>
            </w:pPr>
            <w:r>
              <w:rPr>
                <w:sz w:val="20"/>
                <w:szCs w:val="20"/>
              </w:rPr>
              <w:t xml:space="preserve">OPT </w:t>
            </w:r>
            <w:r w:rsidR="00F837F3">
              <w:rPr>
                <w:sz w:val="20"/>
                <w:szCs w:val="20"/>
              </w:rPr>
              <w:t>202</w:t>
            </w:r>
          </w:p>
        </w:tc>
        <w:tc>
          <w:tcPr>
            <w:tcW w:w="2520" w:type="dxa"/>
            <w:vAlign w:val="center"/>
          </w:tcPr>
          <w:p w14:paraId="5DF0D574" w14:textId="77777777" w:rsidR="004C63AF" w:rsidRPr="00B236FC" w:rsidRDefault="004C63AF" w:rsidP="006A3724">
            <w:pPr>
              <w:jc w:val="center"/>
              <w:rPr>
                <w:sz w:val="20"/>
                <w:szCs w:val="20"/>
              </w:rPr>
            </w:pPr>
            <w:r>
              <w:rPr>
                <w:sz w:val="20"/>
                <w:szCs w:val="20"/>
              </w:rPr>
              <w:t>Lower Extremity Orthotics II</w:t>
            </w:r>
          </w:p>
        </w:tc>
        <w:tc>
          <w:tcPr>
            <w:tcW w:w="720" w:type="dxa"/>
            <w:vAlign w:val="center"/>
          </w:tcPr>
          <w:p w14:paraId="7B39B27B" w14:textId="77777777" w:rsidR="004C63AF" w:rsidRPr="00B236FC" w:rsidRDefault="004C63AF" w:rsidP="006A3724">
            <w:pPr>
              <w:jc w:val="center"/>
              <w:rPr>
                <w:sz w:val="20"/>
                <w:szCs w:val="20"/>
              </w:rPr>
            </w:pPr>
            <w:r>
              <w:rPr>
                <w:sz w:val="20"/>
                <w:szCs w:val="20"/>
              </w:rPr>
              <w:t>4</w:t>
            </w:r>
          </w:p>
        </w:tc>
        <w:tc>
          <w:tcPr>
            <w:tcW w:w="1170" w:type="dxa"/>
            <w:vAlign w:val="center"/>
          </w:tcPr>
          <w:p w14:paraId="6F8115BD" w14:textId="77777777" w:rsidR="004C63AF" w:rsidRPr="00B236FC" w:rsidRDefault="004C63AF" w:rsidP="006A3724">
            <w:pPr>
              <w:jc w:val="center"/>
              <w:rPr>
                <w:sz w:val="20"/>
                <w:szCs w:val="20"/>
              </w:rPr>
            </w:pPr>
            <w:r>
              <w:rPr>
                <w:sz w:val="20"/>
                <w:szCs w:val="20"/>
              </w:rPr>
              <w:t>T</w:t>
            </w:r>
          </w:p>
        </w:tc>
        <w:tc>
          <w:tcPr>
            <w:tcW w:w="2610" w:type="dxa"/>
            <w:vAlign w:val="center"/>
          </w:tcPr>
          <w:p w14:paraId="462BD3A5" w14:textId="77777777" w:rsidR="004C63AF" w:rsidRPr="00B236FC" w:rsidRDefault="004C63AF" w:rsidP="006A3724">
            <w:pPr>
              <w:jc w:val="center"/>
              <w:rPr>
                <w:sz w:val="20"/>
                <w:szCs w:val="20"/>
              </w:rPr>
            </w:pPr>
            <w:r>
              <w:rPr>
                <w:sz w:val="20"/>
                <w:szCs w:val="20"/>
              </w:rPr>
              <w:t>OPT 100</w:t>
            </w:r>
          </w:p>
        </w:tc>
        <w:tc>
          <w:tcPr>
            <w:tcW w:w="929" w:type="dxa"/>
            <w:vAlign w:val="center"/>
          </w:tcPr>
          <w:p w14:paraId="1A632EA5" w14:textId="77777777" w:rsidR="004C63AF" w:rsidRPr="00B236FC" w:rsidRDefault="004C63AF" w:rsidP="006A3724">
            <w:pPr>
              <w:jc w:val="center"/>
              <w:rPr>
                <w:sz w:val="20"/>
                <w:szCs w:val="20"/>
              </w:rPr>
            </w:pPr>
            <w:r>
              <w:rPr>
                <w:sz w:val="20"/>
                <w:szCs w:val="20"/>
              </w:rPr>
              <w:t>SP</w:t>
            </w:r>
          </w:p>
        </w:tc>
        <w:tc>
          <w:tcPr>
            <w:tcW w:w="1460" w:type="dxa"/>
            <w:vAlign w:val="center"/>
          </w:tcPr>
          <w:p w14:paraId="6A013147" w14:textId="77777777" w:rsidR="004C63AF" w:rsidRPr="00B236FC" w:rsidRDefault="004C63AF" w:rsidP="006A3724">
            <w:pPr>
              <w:jc w:val="center"/>
              <w:rPr>
                <w:sz w:val="20"/>
                <w:szCs w:val="20"/>
              </w:rPr>
            </w:pPr>
          </w:p>
        </w:tc>
      </w:tr>
      <w:tr w:rsidR="004C63AF" w:rsidRPr="00B236FC" w14:paraId="7063EBDF" w14:textId="77777777" w:rsidTr="006A3724">
        <w:tc>
          <w:tcPr>
            <w:tcW w:w="1530" w:type="dxa"/>
            <w:vAlign w:val="center"/>
          </w:tcPr>
          <w:p w14:paraId="1C96E0A9" w14:textId="2BC6C8A1" w:rsidR="004C63AF" w:rsidRPr="00B236FC" w:rsidRDefault="004C63AF" w:rsidP="006A3724">
            <w:pPr>
              <w:jc w:val="center"/>
              <w:rPr>
                <w:sz w:val="20"/>
                <w:szCs w:val="20"/>
              </w:rPr>
            </w:pPr>
            <w:r>
              <w:rPr>
                <w:sz w:val="20"/>
                <w:szCs w:val="20"/>
              </w:rPr>
              <w:t xml:space="preserve">OPT </w:t>
            </w:r>
            <w:r w:rsidR="00F837F3">
              <w:rPr>
                <w:sz w:val="20"/>
                <w:szCs w:val="20"/>
              </w:rPr>
              <w:t>295</w:t>
            </w:r>
          </w:p>
        </w:tc>
        <w:tc>
          <w:tcPr>
            <w:tcW w:w="2520" w:type="dxa"/>
            <w:vAlign w:val="center"/>
          </w:tcPr>
          <w:p w14:paraId="63357A33" w14:textId="7C891DCA" w:rsidR="004C63AF" w:rsidRPr="00B236FC" w:rsidRDefault="00F837F3" w:rsidP="006A3724">
            <w:pPr>
              <w:jc w:val="center"/>
              <w:rPr>
                <w:sz w:val="20"/>
                <w:szCs w:val="20"/>
              </w:rPr>
            </w:pPr>
            <w:r>
              <w:rPr>
                <w:sz w:val="20"/>
                <w:szCs w:val="20"/>
              </w:rPr>
              <w:t>Orth/</w:t>
            </w:r>
            <w:proofErr w:type="spellStart"/>
            <w:r>
              <w:rPr>
                <w:sz w:val="20"/>
                <w:szCs w:val="20"/>
              </w:rPr>
              <w:t>Prosth</w:t>
            </w:r>
            <w:proofErr w:type="spellEnd"/>
            <w:r>
              <w:rPr>
                <w:sz w:val="20"/>
                <w:szCs w:val="20"/>
              </w:rPr>
              <w:t xml:space="preserve"> Clinical Exp II</w:t>
            </w:r>
          </w:p>
        </w:tc>
        <w:tc>
          <w:tcPr>
            <w:tcW w:w="720" w:type="dxa"/>
            <w:vAlign w:val="center"/>
          </w:tcPr>
          <w:p w14:paraId="159DE952" w14:textId="77777777" w:rsidR="004C63AF" w:rsidRPr="00B236FC" w:rsidRDefault="004C63AF" w:rsidP="006A3724">
            <w:pPr>
              <w:jc w:val="center"/>
              <w:rPr>
                <w:sz w:val="20"/>
                <w:szCs w:val="20"/>
              </w:rPr>
            </w:pPr>
            <w:r>
              <w:rPr>
                <w:sz w:val="20"/>
                <w:szCs w:val="20"/>
              </w:rPr>
              <w:t>4</w:t>
            </w:r>
          </w:p>
        </w:tc>
        <w:tc>
          <w:tcPr>
            <w:tcW w:w="1170" w:type="dxa"/>
            <w:vAlign w:val="center"/>
          </w:tcPr>
          <w:p w14:paraId="660CACC1" w14:textId="77777777" w:rsidR="004C63AF" w:rsidRPr="00B236FC" w:rsidRDefault="004C63AF" w:rsidP="006A3724">
            <w:pPr>
              <w:jc w:val="center"/>
              <w:rPr>
                <w:sz w:val="20"/>
                <w:szCs w:val="20"/>
              </w:rPr>
            </w:pPr>
            <w:r>
              <w:rPr>
                <w:sz w:val="20"/>
                <w:szCs w:val="20"/>
              </w:rPr>
              <w:t>T</w:t>
            </w:r>
          </w:p>
        </w:tc>
        <w:tc>
          <w:tcPr>
            <w:tcW w:w="2610" w:type="dxa"/>
            <w:vAlign w:val="center"/>
          </w:tcPr>
          <w:p w14:paraId="0F4C4A46" w14:textId="77777777" w:rsidR="004C63AF" w:rsidRPr="00B236FC" w:rsidRDefault="004C63AF" w:rsidP="006A3724">
            <w:pPr>
              <w:jc w:val="center"/>
              <w:rPr>
                <w:sz w:val="20"/>
                <w:szCs w:val="20"/>
              </w:rPr>
            </w:pPr>
            <w:r>
              <w:rPr>
                <w:sz w:val="20"/>
                <w:szCs w:val="20"/>
              </w:rPr>
              <w:t>OPT 100</w:t>
            </w:r>
          </w:p>
        </w:tc>
        <w:tc>
          <w:tcPr>
            <w:tcW w:w="929" w:type="dxa"/>
            <w:vAlign w:val="center"/>
          </w:tcPr>
          <w:p w14:paraId="7CCA10F4" w14:textId="77777777" w:rsidR="004C63AF" w:rsidRPr="00B236FC" w:rsidRDefault="004C63AF" w:rsidP="006A3724">
            <w:pPr>
              <w:jc w:val="center"/>
              <w:rPr>
                <w:sz w:val="20"/>
                <w:szCs w:val="20"/>
              </w:rPr>
            </w:pPr>
            <w:r>
              <w:rPr>
                <w:sz w:val="20"/>
                <w:szCs w:val="20"/>
              </w:rPr>
              <w:t>SP</w:t>
            </w:r>
          </w:p>
        </w:tc>
        <w:tc>
          <w:tcPr>
            <w:tcW w:w="1460" w:type="dxa"/>
            <w:vAlign w:val="center"/>
          </w:tcPr>
          <w:p w14:paraId="6EF96350" w14:textId="77777777" w:rsidR="004C63AF" w:rsidRPr="00B236FC" w:rsidRDefault="004C63AF" w:rsidP="006A3724">
            <w:pPr>
              <w:jc w:val="center"/>
              <w:rPr>
                <w:sz w:val="20"/>
                <w:szCs w:val="20"/>
              </w:rPr>
            </w:pPr>
          </w:p>
        </w:tc>
      </w:tr>
      <w:tr w:rsidR="004C63AF" w:rsidRPr="00B236FC" w14:paraId="382786C8" w14:textId="77777777" w:rsidTr="006A3724">
        <w:tc>
          <w:tcPr>
            <w:tcW w:w="1530" w:type="dxa"/>
            <w:vAlign w:val="center"/>
          </w:tcPr>
          <w:p w14:paraId="445CB4EF" w14:textId="610916A0" w:rsidR="004C63AF" w:rsidRPr="00B236FC" w:rsidRDefault="00F837F3" w:rsidP="006A3724">
            <w:pPr>
              <w:jc w:val="center"/>
              <w:rPr>
                <w:sz w:val="20"/>
                <w:szCs w:val="20"/>
              </w:rPr>
            </w:pPr>
            <w:r>
              <w:rPr>
                <w:sz w:val="20"/>
                <w:szCs w:val="20"/>
              </w:rPr>
              <w:t>BIO 125</w:t>
            </w:r>
          </w:p>
        </w:tc>
        <w:tc>
          <w:tcPr>
            <w:tcW w:w="2520" w:type="dxa"/>
            <w:vAlign w:val="center"/>
          </w:tcPr>
          <w:p w14:paraId="33961675" w14:textId="63A9A1C5" w:rsidR="004C63AF" w:rsidRPr="00B236FC" w:rsidRDefault="00F837F3" w:rsidP="006A3724">
            <w:pPr>
              <w:jc w:val="center"/>
              <w:rPr>
                <w:sz w:val="20"/>
                <w:szCs w:val="20"/>
              </w:rPr>
            </w:pPr>
            <w:r>
              <w:rPr>
                <w:sz w:val="20"/>
                <w:szCs w:val="20"/>
              </w:rPr>
              <w:t>Human Biology</w:t>
            </w:r>
          </w:p>
        </w:tc>
        <w:tc>
          <w:tcPr>
            <w:tcW w:w="720" w:type="dxa"/>
            <w:vAlign w:val="center"/>
          </w:tcPr>
          <w:p w14:paraId="1FE853FB" w14:textId="77777777" w:rsidR="004C63AF" w:rsidRPr="00B236FC" w:rsidRDefault="004C63AF" w:rsidP="006A3724">
            <w:pPr>
              <w:jc w:val="center"/>
              <w:rPr>
                <w:sz w:val="20"/>
                <w:szCs w:val="20"/>
              </w:rPr>
            </w:pPr>
            <w:r>
              <w:rPr>
                <w:sz w:val="20"/>
                <w:szCs w:val="20"/>
              </w:rPr>
              <w:t>4</w:t>
            </w:r>
          </w:p>
        </w:tc>
        <w:tc>
          <w:tcPr>
            <w:tcW w:w="1170" w:type="dxa"/>
            <w:vAlign w:val="center"/>
          </w:tcPr>
          <w:p w14:paraId="2EEA96FB" w14:textId="30B4C4D3" w:rsidR="004C63AF" w:rsidRPr="00B236FC" w:rsidRDefault="004C63AF" w:rsidP="006A3724">
            <w:pPr>
              <w:jc w:val="center"/>
              <w:rPr>
                <w:sz w:val="20"/>
                <w:szCs w:val="20"/>
              </w:rPr>
            </w:pPr>
            <w:r>
              <w:rPr>
                <w:sz w:val="20"/>
                <w:szCs w:val="20"/>
              </w:rPr>
              <w:t>T</w:t>
            </w:r>
            <w:r w:rsidR="003B5A0B">
              <w:rPr>
                <w:sz w:val="20"/>
                <w:szCs w:val="20"/>
              </w:rPr>
              <w:t>H</w:t>
            </w:r>
          </w:p>
        </w:tc>
        <w:tc>
          <w:tcPr>
            <w:tcW w:w="2610" w:type="dxa"/>
            <w:vAlign w:val="center"/>
          </w:tcPr>
          <w:p w14:paraId="78AEEA01" w14:textId="0176250A" w:rsidR="004C63AF" w:rsidRPr="00B236FC" w:rsidRDefault="003B5A0B" w:rsidP="006A3724">
            <w:pPr>
              <w:jc w:val="center"/>
              <w:rPr>
                <w:sz w:val="20"/>
                <w:szCs w:val="20"/>
              </w:rPr>
            </w:pPr>
            <w:r>
              <w:rPr>
                <w:sz w:val="20"/>
                <w:szCs w:val="20"/>
              </w:rPr>
              <w:t>Placement into ENG 101 or minimum of grade “C” in one of the following: ENG 021 and ENG 099; or ENG 022 and ENG 099; or the EAP course sequence ENG 079 and ENG 089, or ENG 096; and placement into MATH 094 or higher, or minimum grade of “C” in MATH 090</w:t>
            </w:r>
          </w:p>
        </w:tc>
        <w:tc>
          <w:tcPr>
            <w:tcW w:w="929" w:type="dxa"/>
            <w:vAlign w:val="center"/>
          </w:tcPr>
          <w:p w14:paraId="69542BDC" w14:textId="4B753F85" w:rsidR="004C63AF" w:rsidRPr="00B236FC" w:rsidRDefault="00F837F3" w:rsidP="006A3724">
            <w:pPr>
              <w:jc w:val="center"/>
              <w:rPr>
                <w:sz w:val="20"/>
                <w:szCs w:val="20"/>
              </w:rPr>
            </w:pPr>
            <w:r>
              <w:rPr>
                <w:sz w:val="20"/>
                <w:szCs w:val="20"/>
              </w:rPr>
              <w:t>Varies</w:t>
            </w:r>
          </w:p>
        </w:tc>
        <w:tc>
          <w:tcPr>
            <w:tcW w:w="1460" w:type="dxa"/>
            <w:vAlign w:val="center"/>
          </w:tcPr>
          <w:p w14:paraId="5D238EBB" w14:textId="6140598D" w:rsidR="004C63AF" w:rsidRPr="003B5A0B" w:rsidRDefault="003B5A0B" w:rsidP="006A3724">
            <w:pPr>
              <w:jc w:val="center"/>
              <w:rPr>
                <w:b/>
                <w:bCs/>
                <w:sz w:val="20"/>
                <w:szCs w:val="20"/>
              </w:rPr>
            </w:pPr>
            <w:r w:rsidRPr="003B5A0B">
              <w:rPr>
                <w:b/>
                <w:bCs/>
                <w:sz w:val="20"/>
                <w:szCs w:val="20"/>
              </w:rPr>
              <w:t>(REQUIRED)</w:t>
            </w:r>
          </w:p>
        </w:tc>
      </w:tr>
      <w:tr w:rsidR="004C63AF" w:rsidRPr="00FC34EE" w14:paraId="5676ABF9" w14:textId="77777777" w:rsidTr="006A3724">
        <w:tc>
          <w:tcPr>
            <w:tcW w:w="1530" w:type="dxa"/>
          </w:tcPr>
          <w:p w14:paraId="2749ADD6" w14:textId="77777777" w:rsidR="004C63AF" w:rsidRPr="00B236FC" w:rsidRDefault="004C63AF" w:rsidP="006A3724">
            <w:pPr>
              <w:rPr>
                <w:sz w:val="20"/>
                <w:szCs w:val="20"/>
              </w:rPr>
            </w:pPr>
          </w:p>
        </w:tc>
        <w:tc>
          <w:tcPr>
            <w:tcW w:w="2520" w:type="dxa"/>
          </w:tcPr>
          <w:p w14:paraId="509EC4F5" w14:textId="77777777" w:rsidR="004C63AF" w:rsidRPr="00B236FC" w:rsidRDefault="004C63AF" w:rsidP="006A3724">
            <w:pPr>
              <w:rPr>
                <w:sz w:val="20"/>
                <w:szCs w:val="20"/>
              </w:rPr>
            </w:pPr>
            <w:r w:rsidRPr="00B236FC">
              <w:rPr>
                <w:sz w:val="20"/>
                <w:szCs w:val="20"/>
              </w:rPr>
              <w:t>Total Semester Hours</w:t>
            </w:r>
          </w:p>
        </w:tc>
        <w:tc>
          <w:tcPr>
            <w:tcW w:w="720" w:type="dxa"/>
            <w:vAlign w:val="center"/>
          </w:tcPr>
          <w:p w14:paraId="75F6B927" w14:textId="086CC1CC" w:rsidR="004C63AF" w:rsidRPr="00FC34EE" w:rsidRDefault="004C63AF" w:rsidP="006A3724">
            <w:pPr>
              <w:jc w:val="center"/>
              <w:rPr>
                <w:sz w:val="20"/>
                <w:szCs w:val="20"/>
              </w:rPr>
            </w:pPr>
            <w:r>
              <w:rPr>
                <w:sz w:val="20"/>
                <w:szCs w:val="20"/>
              </w:rPr>
              <w:t>1</w:t>
            </w:r>
            <w:r w:rsidR="00F837F3">
              <w:rPr>
                <w:sz w:val="20"/>
                <w:szCs w:val="20"/>
              </w:rPr>
              <w:t>2</w:t>
            </w:r>
          </w:p>
        </w:tc>
        <w:tc>
          <w:tcPr>
            <w:tcW w:w="1170" w:type="dxa"/>
            <w:vAlign w:val="center"/>
          </w:tcPr>
          <w:p w14:paraId="1529F852" w14:textId="77777777" w:rsidR="004C63AF" w:rsidRPr="00FC34EE" w:rsidRDefault="004C63AF" w:rsidP="006A3724">
            <w:pPr>
              <w:jc w:val="center"/>
              <w:rPr>
                <w:sz w:val="20"/>
                <w:szCs w:val="20"/>
              </w:rPr>
            </w:pPr>
          </w:p>
        </w:tc>
        <w:tc>
          <w:tcPr>
            <w:tcW w:w="2610" w:type="dxa"/>
            <w:vAlign w:val="center"/>
          </w:tcPr>
          <w:p w14:paraId="06280BAE" w14:textId="77777777" w:rsidR="004C63AF" w:rsidRPr="00FC34EE" w:rsidRDefault="004C63AF" w:rsidP="006A3724">
            <w:pPr>
              <w:jc w:val="center"/>
              <w:rPr>
                <w:sz w:val="20"/>
                <w:szCs w:val="20"/>
              </w:rPr>
            </w:pPr>
          </w:p>
        </w:tc>
        <w:tc>
          <w:tcPr>
            <w:tcW w:w="929" w:type="dxa"/>
            <w:vAlign w:val="center"/>
          </w:tcPr>
          <w:p w14:paraId="4954B3EE" w14:textId="77777777" w:rsidR="004C63AF" w:rsidRPr="00FC34EE" w:rsidRDefault="004C63AF" w:rsidP="006A3724">
            <w:pPr>
              <w:jc w:val="center"/>
              <w:rPr>
                <w:sz w:val="20"/>
                <w:szCs w:val="20"/>
              </w:rPr>
            </w:pPr>
          </w:p>
        </w:tc>
        <w:tc>
          <w:tcPr>
            <w:tcW w:w="1460" w:type="dxa"/>
            <w:vAlign w:val="center"/>
          </w:tcPr>
          <w:p w14:paraId="51878142" w14:textId="77777777" w:rsidR="004C63AF" w:rsidRPr="00FC34EE" w:rsidRDefault="004C63AF" w:rsidP="006A3724">
            <w:pPr>
              <w:jc w:val="center"/>
              <w:rPr>
                <w:sz w:val="20"/>
                <w:szCs w:val="20"/>
              </w:rPr>
            </w:pPr>
          </w:p>
        </w:tc>
      </w:tr>
    </w:tbl>
    <w:p w14:paraId="225A743A" w14:textId="77777777" w:rsidR="004C63AF" w:rsidRDefault="004C63AF"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0009069E">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05F04F59" w:rsidR="0009069E" w:rsidRPr="0009069E" w:rsidRDefault="0009069E" w:rsidP="00D746C7">
            <w:pPr>
              <w:rPr>
                <w:b/>
                <w:sz w:val="20"/>
                <w:szCs w:val="20"/>
              </w:rPr>
            </w:pPr>
            <w:r w:rsidRPr="0009069E">
              <w:rPr>
                <w:b/>
                <w:sz w:val="20"/>
                <w:szCs w:val="20"/>
              </w:rPr>
              <w:t>Program Coordinator</w:t>
            </w:r>
            <w:r w:rsidR="00A57B5B">
              <w:rPr>
                <w:b/>
                <w:sz w:val="20"/>
                <w:szCs w:val="20"/>
              </w:rPr>
              <w:t>s</w:t>
            </w:r>
          </w:p>
        </w:tc>
        <w:tc>
          <w:tcPr>
            <w:tcW w:w="2807" w:type="dxa"/>
          </w:tcPr>
          <w:p w14:paraId="232421E6" w14:textId="6F20C45F" w:rsidR="0009069E" w:rsidRPr="0009069E" w:rsidRDefault="0009069E" w:rsidP="00D746C7">
            <w:pPr>
              <w:rPr>
                <w:b/>
                <w:sz w:val="20"/>
                <w:szCs w:val="20"/>
              </w:rPr>
            </w:pPr>
            <w:r w:rsidRPr="0009069E">
              <w:rPr>
                <w:b/>
                <w:sz w:val="20"/>
                <w:szCs w:val="20"/>
              </w:rPr>
              <w:t>Program Advisor</w:t>
            </w:r>
            <w:r w:rsidR="00A57B5B">
              <w:rPr>
                <w:b/>
                <w:sz w:val="20"/>
                <w:szCs w:val="20"/>
              </w:rPr>
              <w:t>s</w:t>
            </w:r>
          </w:p>
        </w:tc>
      </w:tr>
      <w:tr w:rsidR="0009069E" w:rsidRPr="00FC34EE" w14:paraId="5AD757F8" w14:textId="77777777" w:rsidTr="00FB529F">
        <w:tc>
          <w:tcPr>
            <w:tcW w:w="2520" w:type="dxa"/>
            <w:vMerge/>
          </w:tcPr>
          <w:p w14:paraId="61B76543" w14:textId="77777777" w:rsidR="0009069E" w:rsidRPr="00FC34EE" w:rsidRDefault="0009069E" w:rsidP="0009069E">
            <w:pPr>
              <w:rPr>
                <w:sz w:val="20"/>
                <w:szCs w:val="20"/>
              </w:rPr>
            </w:pPr>
          </w:p>
        </w:tc>
        <w:tc>
          <w:tcPr>
            <w:tcW w:w="2806" w:type="dxa"/>
          </w:tcPr>
          <w:p w14:paraId="53B4A1EA" w14:textId="0BD43CBA" w:rsidR="0009069E" w:rsidRPr="00FC34EE" w:rsidRDefault="0009069E" w:rsidP="0009069E">
            <w:pPr>
              <w:rPr>
                <w:sz w:val="20"/>
                <w:szCs w:val="20"/>
              </w:rPr>
            </w:pPr>
            <w:r>
              <w:rPr>
                <w:sz w:val="20"/>
                <w:szCs w:val="20"/>
              </w:rPr>
              <w:t>Name</w:t>
            </w:r>
            <w:r w:rsidR="00A57B5B">
              <w:rPr>
                <w:sz w:val="20"/>
                <w:szCs w:val="20"/>
              </w:rPr>
              <w:t>:</w:t>
            </w:r>
            <w:r w:rsidR="00A57B5B">
              <w:rPr>
                <w:rStyle w:val="normaltextrun"/>
                <w:rFonts w:ascii="Calibri" w:hAnsi="Calibri" w:cs="Calibri"/>
                <w:color w:val="000000"/>
                <w:sz w:val="20"/>
                <w:szCs w:val="20"/>
                <w:shd w:val="clear" w:color="auto" w:fill="FFFFFF"/>
              </w:rPr>
              <w:t> Jeff Bradford</w:t>
            </w:r>
            <w:r w:rsidR="00A57B5B">
              <w:rPr>
                <w:rStyle w:val="eop"/>
                <w:rFonts w:ascii="Calibri" w:hAnsi="Calibri" w:cs="Calibri"/>
                <w:color w:val="000000"/>
                <w:sz w:val="20"/>
                <w:szCs w:val="20"/>
                <w:shd w:val="clear" w:color="auto" w:fill="FFFFFF"/>
              </w:rPr>
              <w:t> </w:t>
            </w:r>
          </w:p>
        </w:tc>
        <w:tc>
          <w:tcPr>
            <w:tcW w:w="2806" w:type="dxa"/>
          </w:tcPr>
          <w:p w14:paraId="182D72EF" w14:textId="77777777" w:rsidR="0009069E" w:rsidRDefault="0009069E" w:rsidP="0009069E">
            <w:pPr>
              <w:rPr>
                <w:sz w:val="20"/>
                <w:szCs w:val="20"/>
              </w:rPr>
            </w:pPr>
            <w:r>
              <w:rPr>
                <w:sz w:val="20"/>
                <w:szCs w:val="20"/>
              </w:rPr>
              <w:t xml:space="preserve">Name: </w:t>
            </w:r>
            <w:r w:rsidR="00A57B5B">
              <w:rPr>
                <w:sz w:val="20"/>
                <w:szCs w:val="20"/>
              </w:rPr>
              <w:t>Michael Brncick</w:t>
            </w:r>
          </w:p>
          <w:p w14:paraId="53B48166" w14:textId="03B982D4" w:rsidR="00A57B5B" w:rsidRPr="00FC34EE" w:rsidRDefault="00A57B5B" w:rsidP="0009069E">
            <w:pPr>
              <w:rPr>
                <w:sz w:val="20"/>
                <w:szCs w:val="20"/>
              </w:rPr>
            </w:pPr>
            <w:r>
              <w:rPr>
                <w:sz w:val="20"/>
                <w:szCs w:val="20"/>
              </w:rPr>
              <w:t xml:space="preserve">             Desmond Masterton</w:t>
            </w:r>
          </w:p>
        </w:tc>
        <w:tc>
          <w:tcPr>
            <w:tcW w:w="2807" w:type="dxa"/>
          </w:tcPr>
          <w:p w14:paraId="2121C6B1" w14:textId="77777777" w:rsidR="00A57B5B" w:rsidRDefault="0009069E" w:rsidP="00A57B5B">
            <w:pPr>
              <w:rPr>
                <w:sz w:val="20"/>
                <w:szCs w:val="20"/>
              </w:rPr>
            </w:pPr>
            <w:r>
              <w:rPr>
                <w:sz w:val="20"/>
                <w:szCs w:val="20"/>
              </w:rPr>
              <w:t xml:space="preserve">Name: </w:t>
            </w:r>
            <w:r w:rsidR="00A57B5B">
              <w:rPr>
                <w:sz w:val="20"/>
                <w:szCs w:val="20"/>
              </w:rPr>
              <w:t>Michael Brncick</w:t>
            </w:r>
          </w:p>
          <w:p w14:paraId="4ED4F567" w14:textId="27D03C29" w:rsidR="0009069E" w:rsidRPr="00FC34EE" w:rsidRDefault="00A57B5B" w:rsidP="00A57B5B">
            <w:pPr>
              <w:rPr>
                <w:sz w:val="20"/>
                <w:szCs w:val="20"/>
              </w:rPr>
            </w:pPr>
            <w:r>
              <w:rPr>
                <w:sz w:val="20"/>
                <w:szCs w:val="20"/>
              </w:rPr>
              <w:t xml:space="preserve">             Desmond Masterton</w:t>
            </w:r>
          </w:p>
        </w:tc>
      </w:tr>
      <w:tr w:rsidR="0009069E" w:rsidRPr="00FC34EE" w14:paraId="0D2A0023" w14:textId="77777777" w:rsidTr="00FB529F">
        <w:tc>
          <w:tcPr>
            <w:tcW w:w="2520" w:type="dxa"/>
            <w:vMerge/>
          </w:tcPr>
          <w:p w14:paraId="12569FFC" w14:textId="77777777" w:rsidR="0009069E" w:rsidRPr="00FC34EE" w:rsidRDefault="0009069E" w:rsidP="0009069E">
            <w:pPr>
              <w:rPr>
                <w:sz w:val="20"/>
                <w:szCs w:val="20"/>
              </w:rPr>
            </w:pPr>
          </w:p>
        </w:tc>
        <w:tc>
          <w:tcPr>
            <w:tcW w:w="2806" w:type="dxa"/>
          </w:tcPr>
          <w:p w14:paraId="204446B0" w14:textId="00F08EB9" w:rsidR="0009069E" w:rsidRPr="00FC34EE" w:rsidRDefault="0009069E" w:rsidP="0009069E">
            <w:pPr>
              <w:rPr>
                <w:sz w:val="20"/>
                <w:szCs w:val="20"/>
              </w:rPr>
            </w:pPr>
            <w:r>
              <w:rPr>
                <w:sz w:val="20"/>
                <w:szCs w:val="20"/>
              </w:rPr>
              <w:t xml:space="preserve">E-mail: </w:t>
            </w:r>
            <w:r w:rsidR="00A57B5B">
              <w:rPr>
                <w:rStyle w:val="normaltextrun"/>
                <w:rFonts w:ascii="Calibri" w:hAnsi="Calibri" w:cs="Calibri"/>
                <w:color w:val="000000"/>
                <w:sz w:val="20"/>
                <w:szCs w:val="20"/>
                <w:bdr w:val="none" w:sz="0" w:space="0" w:color="auto" w:frame="1"/>
              </w:rPr>
              <w:t>jbradford@jjc.edu</w:t>
            </w:r>
          </w:p>
        </w:tc>
        <w:tc>
          <w:tcPr>
            <w:tcW w:w="2806" w:type="dxa"/>
          </w:tcPr>
          <w:p w14:paraId="07E459D0" w14:textId="48DB66A9" w:rsidR="0009069E" w:rsidRDefault="0009069E" w:rsidP="0009069E">
            <w:pPr>
              <w:rPr>
                <w:sz w:val="20"/>
                <w:szCs w:val="20"/>
              </w:rPr>
            </w:pPr>
            <w:r>
              <w:rPr>
                <w:sz w:val="20"/>
                <w:szCs w:val="20"/>
              </w:rPr>
              <w:t xml:space="preserve">E-mail: </w:t>
            </w:r>
            <w:hyperlink r:id="rId8" w:history="1">
              <w:r w:rsidR="00A57B5B" w:rsidRPr="004D141D">
                <w:rPr>
                  <w:rStyle w:val="Hyperlink"/>
                  <w:sz w:val="20"/>
                  <w:szCs w:val="20"/>
                </w:rPr>
                <w:t>mbrncick@jjc.edu</w:t>
              </w:r>
            </w:hyperlink>
          </w:p>
          <w:p w14:paraId="765893FE" w14:textId="296C2F36" w:rsidR="00A57B5B" w:rsidRPr="00FC34EE" w:rsidRDefault="00A57B5B" w:rsidP="0009069E">
            <w:pPr>
              <w:rPr>
                <w:sz w:val="20"/>
                <w:szCs w:val="20"/>
              </w:rPr>
            </w:pPr>
            <w:r>
              <w:rPr>
                <w:sz w:val="20"/>
                <w:szCs w:val="20"/>
              </w:rPr>
              <w:t xml:space="preserve">              dmastert@jjc.edu</w:t>
            </w:r>
          </w:p>
        </w:tc>
        <w:tc>
          <w:tcPr>
            <w:tcW w:w="2807" w:type="dxa"/>
          </w:tcPr>
          <w:p w14:paraId="708D8D66" w14:textId="77777777" w:rsidR="00A57B5B" w:rsidRDefault="0009069E" w:rsidP="00A57B5B">
            <w:pPr>
              <w:rPr>
                <w:sz w:val="20"/>
                <w:szCs w:val="20"/>
              </w:rPr>
            </w:pPr>
            <w:r>
              <w:rPr>
                <w:sz w:val="20"/>
                <w:szCs w:val="20"/>
              </w:rPr>
              <w:t xml:space="preserve">E-mail: </w:t>
            </w:r>
            <w:r w:rsidR="00A57B5B">
              <w:rPr>
                <w:sz w:val="20"/>
                <w:szCs w:val="20"/>
              </w:rPr>
              <w:t xml:space="preserve">: </w:t>
            </w:r>
            <w:hyperlink r:id="rId9" w:history="1">
              <w:r w:rsidR="00A57B5B" w:rsidRPr="004D141D">
                <w:rPr>
                  <w:rStyle w:val="Hyperlink"/>
                  <w:sz w:val="20"/>
                  <w:szCs w:val="20"/>
                </w:rPr>
                <w:t>mbrncick@jjc.edu</w:t>
              </w:r>
            </w:hyperlink>
          </w:p>
          <w:p w14:paraId="3F32711B" w14:textId="01767825" w:rsidR="0009069E" w:rsidRPr="00FC34EE" w:rsidRDefault="00A57B5B" w:rsidP="00A57B5B">
            <w:pPr>
              <w:rPr>
                <w:sz w:val="20"/>
                <w:szCs w:val="20"/>
              </w:rPr>
            </w:pPr>
            <w:r>
              <w:rPr>
                <w:sz w:val="20"/>
                <w:szCs w:val="20"/>
              </w:rPr>
              <w:t xml:space="preserve">              dmastert@jjc.edu</w:t>
            </w:r>
          </w:p>
        </w:tc>
      </w:tr>
      <w:tr w:rsidR="0009069E" w:rsidRPr="00FC34EE" w14:paraId="7D41DF91" w14:textId="77777777" w:rsidTr="00FB529F">
        <w:tc>
          <w:tcPr>
            <w:tcW w:w="2520" w:type="dxa"/>
            <w:vMerge/>
          </w:tcPr>
          <w:p w14:paraId="1CB47DE3" w14:textId="77777777" w:rsidR="0009069E" w:rsidRPr="00FC34EE" w:rsidRDefault="0009069E" w:rsidP="0009069E">
            <w:pPr>
              <w:rPr>
                <w:sz w:val="20"/>
                <w:szCs w:val="20"/>
              </w:rPr>
            </w:pPr>
          </w:p>
        </w:tc>
        <w:tc>
          <w:tcPr>
            <w:tcW w:w="2806" w:type="dxa"/>
          </w:tcPr>
          <w:p w14:paraId="534E4129" w14:textId="5CD7787D" w:rsidR="0009069E" w:rsidRPr="00FC34EE" w:rsidRDefault="0009069E" w:rsidP="0009069E">
            <w:pPr>
              <w:rPr>
                <w:sz w:val="20"/>
                <w:szCs w:val="20"/>
              </w:rPr>
            </w:pPr>
            <w:r>
              <w:rPr>
                <w:sz w:val="20"/>
                <w:szCs w:val="20"/>
              </w:rPr>
              <w:t xml:space="preserve">Phone: </w:t>
            </w:r>
            <w:r w:rsidR="00A57B5B">
              <w:rPr>
                <w:rStyle w:val="normaltextrun"/>
                <w:rFonts w:ascii="Calibri" w:hAnsi="Calibri" w:cs="Calibri"/>
                <w:color w:val="000000"/>
                <w:sz w:val="20"/>
                <w:szCs w:val="20"/>
                <w:bdr w:val="none" w:sz="0" w:space="0" w:color="auto" w:frame="1"/>
              </w:rPr>
              <w:t>815.280.2403</w:t>
            </w:r>
          </w:p>
        </w:tc>
        <w:tc>
          <w:tcPr>
            <w:tcW w:w="2806" w:type="dxa"/>
          </w:tcPr>
          <w:p w14:paraId="3ABC25CB" w14:textId="77777777" w:rsidR="0009069E" w:rsidRDefault="0009069E" w:rsidP="0009069E">
            <w:pPr>
              <w:rPr>
                <w:sz w:val="20"/>
                <w:szCs w:val="20"/>
              </w:rPr>
            </w:pPr>
            <w:r>
              <w:rPr>
                <w:sz w:val="20"/>
                <w:szCs w:val="20"/>
              </w:rPr>
              <w:t xml:space="preserve">Phone: </w:t>
            </w:r>
            <w:r w:rsidR="00A57B5B">
              <w:rPr>
                <w:sz w:val="20"/>
                <w:szCs w:val="20"/>
              </w:rPr>
              <w:t>815-280-2219</w:t>
            </w:r>
          </w:p>
          <w:p w14:paraId="7C26979C" w14:textId="40A97A65" w:rsidR="00A57B5B" w:rsidRPr="00FC34EE" w:rsidRDefault="00A57B5B" w:rsidP="0009069E">
            <w:pPr>
              <w:rPr>
                <w:sz w:val="20"/>
                <w:szCs w:val="20"/>
              </w:rPr>
            </w:pPr>
            <w:r>
              <w:rPr>
                <w:sz w:val="20"/>
                <w:szCs w:val="20"/>
              </w:rPr>
              <w:t xml:space="preserve">              815-280-2530 </w:t>
            </w:r>
          </w:p>
        </w:tc>
        <w:tc>
          <w:tcPr>
            <w:tcW w:w="2807" w:type="dxa"/>
          </w:tcPr>
          <w:p w14:paraId="1CA36DFB" w14:textId="77777777" w:rsidR="00A57B5B" w:rsidRDefault="0009069E" w:rsidP="00A57B5B">
            <w:pPr>
              <w:rPr>
                <w:sz w:val="20"/>
                <w:szCs w:val="20"/>
              </w:rPr>
            </w:pPr>
            <w:r>
              <w:rPr>
                <w:sz w:val="20"/>
                <w:szCs w:val="20"/>
              </w:rPr>
              <w:t xml:space="preserve">Phone: </w:t>
            </w:r>
            <w:r w:rsidR="00A57B5B">
              <w:rPr>
                <w:sz w:val="20"/>
                <w:szCs w:val="20"/>
              </w:rPr>
              <w:t>815-280-2219</w:t>
            </w:r>
          </w:p>
          <w:p w14:paraId="6F933414" w14:textId="44BF0502" w:rsidR="0009069E" w:rsidRPr="00FC34EE" w:rsidRDefault="00A57B5B" w:rsidP="00A57B5B">
            <w:pPr>
              <w:rPr>
                <w:sz w:val="20"/>
                <w:szCs w:val="20"/>
              </w:rPr>
            </w:pPr>
            <w:r>
              <w:rPr>
                <w:sz w:val="20"/>
                <w:szCs w:val="20"/>
              </w:rPr>
              <w:t xml:space="preserve">              815-280-2530</w:t>
            </w:r>
          </w:p>
        </w:tc>
      </w:tr>
    </w:tbl>
    <w:p w14:paraId="1F5404B3" w14:textId="77777777" w:rsidR="00FC34EE" w:rsidRPr="00FC34EE" w:rsidRDefault="00FC34EE" w:rsidP="00FC34EE">
      <w:pPr>
        <w:spacing w:after="0" w:line="240" w:lineRule="auto"/>
        <w:rPr>
          <w:sz w:val="20"/>
          <w:szCs w:val="20"/>
        </w:rPr>
      </w:pPr>
      <w:bookmarkStart w:id="0" w:name="_GoBack"/>
      <w:bookmarkEnd w:id="0"/>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9069E"/>
    <w:rsid w:val="000C0D9D"/>
    <w:rsid w:val="002C247E"/>
    <w:rsid w:val="00322521"/>
    <w:rsid w:val="003409FC"/>
    <w:rsid w:val="00365AFF"/>
    <w:rsid w:val="00384306"/>
    <w:rsid w:val="003B5A0B"/>
    <w:rsid w:val="00404288"/>
    <w:rsid w:val="004C63AF"/>
    <w:rsid w:val="005E600D"/>
    <w:rsid w:val="005E7498"/>
    <w:rsid w:val="00737D90"/>
    <w:rsid w:val="00754F80"/>
    <w:rsid w:val="00785C49"/>
    <w:rsid w:val="007C0FB1"/>
    <w:rsid w:val="007D483C"/>
    <w:rsid w:val="00817F8C"/>
    <w:rsid w:val="008822AA"/>
    <w:rsid w:val="00884965"/>
    <w:rsid w:val="008A0043"/>
    <w:rsid w:val="008A2F59"/>
    <w:rsid w:val="008C0663"/>
    <w:rsid w:val="008E712F"/>
    <w:rsid w:val="008E75BE"/>
    <w:rsid w:val="00933216"/>
    <w:rsid w:val="009B775A"/>
    <w:rsid w:val="009D0D9D"/>
    <w:rsid w:val="00A57B5B"/>
    <w:rsid w:val="00B236FC"/>
    <w:rsid w:val="00B309FC"/>
    <w:rsid w:val="00BA21AF"/>
    <w:rsid w:val="00BD4821"/>
    <w:rsid w:val="00C558FA"/>
    <w:rsid w:val="00C9043F"/>
    <w:rsid w:val="00CD3EC3"/>
    <w:rsid w:val="00D449B1"/>
    <w:rsid w:val="00D746C7"/>
    <w:rsid w:val="00DA7A68"/>
    <w:rsid w:val="00E551A7"/>
    <w:rsid w:val="00EF6FCD"/>
    <w:rsid w:val="00F204D5"/>
    <w:rsid w:val="00F41455"/>
    <w:rsid w:val="00F837F3"/>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character" w:customStyle="1" w:styleId="normaltextrun">
    <w:name w:val="normaltextrun"/>
    <w:basedOn w:val="DefaultParagraphFont"/>
    <w:rsid w:val="00CD3EC3"/>
  </w:style>
  <w:style w:type="character" w:customStyle="1" w:styleId="eop">
    <w:name w:val="eop"/>
    <w:basedOn w:val="DefaultParagraphFont"/>
    <w:rsid w:val="00CD3EC3"/>
  </w:style>
  <w:style w:type="character" w:customStyle="1" w:styleId="spellingerror">
    <w:name w:val="spellingerror"/>
    <w:basedOn w:val="DefaultParagraphFont"/>
    <w:rsid w:val="00CD3EC3"/>
  </w:style>
  <w:style w:type="character" w:styleId="Hyperlink">
    <w:name w:val="Hyperlink"/>
    <w:basedOn w:val="DefaultParagraphFont"/>
    <w:uiPriority w:val="99"/>
    <w:unhideWhenUsed/>
    <w:rsid w:val="00A57B5B"/>
    <w:rPr>
      <w:color w:val="0563C1" w:themeColor="hyperlink"/>
      <w:u w:val="single"/>
    </w:rPr>
  </w:style>
  <w:style w:type="character" w:styleId="UnresolvedMention">
    <w:name w:val="Unresolved Mention"/>
    <w:basedOn w:val="DefaultParagraphFont"/>
    <w:uiPriority w:val="99"/>
    <w:semiHidden/>
    <w:unhideWhenUsed/>
    <w:rsid w:val="00A5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1611203676">
      <w:bodyDiv w:val="1"/>
      <w:marLeft w:val="0"/>
      <w:marRight w:val="0"/>
      <w:marTop w:val="0"/>
      <w:marBottom w:val="0"/>
      <w:divBdr>
        <w:top w:val="none" w:sz="0" w:space="0" w:color="auto"/>
        <w:left w:val="none" w:sz="0" w:space="0" w:color="auto"/>
        <w:bottom w:val="none" w:sz="0" w:space="0" w:color="auto"/>
        <w:right w:val="none" w:sz="0" w:space="0" w:color="auto"/>
      </w:divBdr>
      <w:divsChild>
        <w:div w:id="1726175665">
          <w:marLeft w:val="0"/>
          <w:marRight w:val="0"/>
          <w:marTop w:val="0"/>
          <w:marBottom w:val="0"/>
          <w:divBdr>
            <w:top w:val="none" w:sz="0" w:space="0" w:color="auto"/>
            <w:left w:val="none" w:sz="0" w:space="0" w:color="auto"/>
            <w:bottom w:val="none" w:sz="0" w:space="0" w:color="auto"/>
            <w:right w:val="none" w:sz="0" w:space="0" w:color="auto"/>
          </w:divBdr>
          <w:divsChild>
            <w:div w:id="799111326">
              <w:marLeft w:val="0"/>
              <w:marRight w:val="0"/>
              <w:marTop w:val="0"/>
              <w:marBottom w:val="0"/>
              <w:divBdr>
                <w:top w:val="none" w:sz="0" w:space="0" w:color="auto"/>
                <w:left w:val="none" w:sz="0" w:space="0" w:color="auto"/>
                <w:bottom w:val="none" w:sz="0" w:space="0" w:color="auto"/>
                <w:right w:val="none" w:sz="0" w:space="0" w:color="auto"/>
              </w:divBdr>
            </w:div>
          </w:divsChild>
        </w:div>
        <w:div w:id="1642034010">
          <w:marLeft w:val="0"/>
          <w:marRight w:val="0"/>
          <w:marTop w:val="0"/>
          <w:marBottom w:val="0"/>
          <w:divBdr>
            <w:top w:val="none" w:sz="0" w:space="0" w:color="auto"/>
            <w:left w:val="none" w:sz="0" w:space="0" w:color="auto"/>
            <w:bottom w:val="none" w:sz="0" w:space="0" w:color="auto"/>
            <w:right w:val="none" w:sz="0" w:space="0" w:color="auto"/>
          </w:divBdr>
          <w:divsChild>
            <w:div w:id="2024237269">
              <w:marLeft w:val="0"/>
              <w:marRight w:val="0"/>
              <w:marTop w:val="0"/>
              <w:marBottom w:val="0"/>
              <w:divBdr>
                <w:top w:val="none" w:sz="0" w:space="0" w:color="auto"/>
                <w:left w:val="none" w:sz="0" w:space="0" w:color="auto"/>
                <w:bottom w:val="none" w:sz="0" w:space="0" w:color="auto"/>
                <w:right w:val="none" w:sz="0" w:space="0" w:color="auto"/>
              </w:divBdr>
            </w:div>
          </w:divsChild>
        </w:div>
        <w:div w:id="1186404978">
          <w:marLeft w:val="0"/>
          <w:marRight w:val="0"/>
          <w:marTop w:val="0"/>
          <w:marBottom w:val="0"/>
          <w:divBdr>
            <w:top w:val="none" w:sz="0" w:space="0" w:color="auto"/>
            <w:left w:val="none" w:sz="0" w:space="0" w:color="auto"/>
            <w:bottom w:val="none" w:sz="0" w:space="0" w:color="auto"/>
            <w:right w:val="none" w:sz="0" w:space="0" w:color="auto"/>
          </w:divBdr>
          <w:divsChild>
            <w:div w:id="1854413240">
              <w:marLeft w:val="0"/>
              <w:marRight w:val="0"/>
              <w:marTop w:val="0"/>
              <w:marBottom w:val="0"/>
              <w:divBdr>
                <w:top w:val="none" w:sz="0" w:space="0" w:color="auto"/>
                <w:left w:val="none" w:sz="0" w:space="0" w:color="auto"/>
                <w:bottom w:val="none" w:sz="0" w:space="0" w:color="auto"/>
                <w:right w:val="none" w:sz="0" w:space="0" w:color="auto"/>
              </w:divBdr>
            </w:div>
          </w:divsChild>
        </w:div>
        <w:div w:id="42294117">
          <w:marLeft w:val="0"/>
          <w:marRight w:val="0"/>
          <w:marTop w:val="0"/>
          <w:marBottom w:val="0"/>
          <w:divBdr>
            <w:top w:val="none" w:sz="0" w:space="0" w:color="auto"/>
            <w:left w:val="none" w:sz="0" w:space="0" w:color="auto"/>
            <w:bottom w:val="none" w:sz="0" w:space="0" w:color="auto"/>
            <w:right w:val="none" w:sz="0" w:space="0" w:color="auto"/>
          </w:divBdr>
          <w:divsChild>
            <w:div w:id="532306093">
              <w:marLeft w:val="0"/>
              <w:marRight w:val="0"/>
              <w:marTop w:val="0"/>
              <w:marBottom w:val="0"/>
              <w:divBdr>
                <w:top w:val="none" w:sz="0" w:space="0" w:color="auto"/>
                <w:left w:val="none" w:sz="0" w:space="0" w:color="auto"/>
                <w:bottom w:val="none" w:sz="0" w:space="0" w:color="auto"/>
                <w:right w:val="none" w:sz="0" w:space="0" w:color="auto"/>
              </w:divBdr>
            </w:div>
          </w:divsChild>
        </w:div>
        <w:div w:id="1116632794">
          <w:marLeft w:val="0"/>
          <w:marRight w:val="0"/>
          <w:marTop w:val="0"/>
          <w:marBottom w:val="0"/>
          <w:divBdr>
            <w:top w:val="none" w:sz="0" w:space="0" w:color="auto"/>
            <w:left w:val="none" w:sz="0" w:space="0" w:color="auto"/>
            <w:bottom w:val="none" w:sz="0" w:space="0" w:color="auto"/>
            <w:right w:val="none" w:sz="0" w:space="0" w:color="auto"/>
          </w:divBdr>
          <w:divsChild>
            <w:div w:id="1216046295">
              <w:marLeft w:val="0"/>
              <w:marRight w:val="0"/>
              <w:marTop w:val="0"/>
              <w:marBottom w:val="0"/>
              <w:divBdr>
                <w:top w:val="none" w:sz="0" w:space="0" w:color="auto"/>
                <w:left w:val="none" w:sz="0" w:space="0" w:color="auto"/>
                <w:bottom w:val="none" w:sz="0" w:space="0" w:color="auto"/>
                <w:right w:val="none" w:sz="0" w:space="0" w:color="auto"/>
              </w:divBdr>
            </w:div>
          </w:divsChild>
        </w:div>
        <w:div w:id="904219589">
          <w:marLeft w:val="0"/>
          <w:marRight w:val="0"/>
          <w:marTop w:val="0"/>
          <w:marBottom w:val="0"/>
          <w:divBdr>
            <w:top w:val="none" w:sz="0" w:space="0" w:color="auto"/>
            <w:left w:val="none" w:sz="0" w:space="0" w:color="auto"/>
            <w:bottom w:val="none" w:sz="0" w:space="0" w:color="auto"/>
            <w:right w:val="none" w:sz="0" w:space="0" w:color="auto"/>
          </w:divBdr>
          <w:divsChild>
            <w:div w:id="883059494">
              <w:marLeft w:val="0"/>
              <w:marRight w:val="0"/>
              <w:marTop w:val="0"/>
              <w:marBottom w:val="0"/>
              <w:divBdr>
                <w:top w:val="none" w:sz="0" w:space="0" w:color="auto"/>
                <w:left w:val="none" w:sz="0" w:space="0" w:color="auto"/>
                <w:bottom w:val="none" w:sz="0" w:space="0" w:color="auto"/>
                <w:right w:val="none" w:sz="0" w:space="0" w:color="auto"/>
              </w:divBdr>
            </w:div>
          </w:divsChild>
        </w:div>
        <w:div w:id="280722042">
          <w:marLeft w:val="0"/>
          <w:marRight w:val="0"/>
          <w:marTop w:val="0"/>
          <w:marBottom w:val="0"/>
          <w:divBdr>
            <w:top w:val="none" w:sz="0" w:space="0" w:color="auto"/>
            <w:left w:val="none" w:sz="0" w:space="0" w:color="auto"/>
            <w:bottom w:val="none" w:sz="0" w:space="0" w:color="auto"/>
            <w:right w:val="none" w:sz="0" w:space="0" w:color="auto"/>
          </w:divBdr>
          <w:divsChild>
            <w:div w:id="164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ncick@jjc.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brncick@j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B0CB3BB2A8E478475B1357177998D" ma:contentTypeVersion="10" ma:contentTypeDescription="Create a new document." ma:contentTypeScope="" ma:versionID="c694c1dffb33c701d1e80ada7d80c30e">
  <xsd:schema xmlns:xsd="http://www.w3.org/2001/XMLSchema" xmlns:xs="http://www.w3.org/2001/XMLSchema" xmlns:p="http://schemas.microsoft.com/office/2006/metadata/properties" xmlns:ns2="49dbf81a-38e9-438e-a2e2-950b2f3349af" xmlns:ns3="712b175f-9f25-4c8e-a9c9-4a813d27b0fa" targetNamespace="http://schemas.microsoft.com/office/2006/metadata/properties" ma:root="true" ma:fieldsID="a4f8556ab82d2734952172e0f8f0f818" ns2:_="" ns3:_="">
    <xsd:import namespace="49dbf81a-38e9-438e-a2e2-950b2f3349af"/>
    <xsd:import namespace="712b175f-9f25-4c8e-a9c9-4a813d27b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f81a-38e9-438e-a2e2-950b2f33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b175f-9f25-4c8e-a9c9-4a813d27b0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A8491-717B-4842-A4D4-7F7D3C555064}">
  <ds:schemaRefs>
    <ds:schemaRef ds:uri="http://schemas.microsoft.com/sharepoint/v3/contenttype/forms"/>
  </ds:schemaRefs>
</ds:datastoreItem>
</file>

<file path=customXml/itemProps2.xml><?xml version="1.0" encoding="utf-8"?>
<ds:datastoreItem xmlns:ds="http://schemas.openxmlformats.org/officeDocument/2006/customXml" ds:itemID="{19304F31-7C10-4B24-B17F-ED1E6693F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B38D6-4695-4E17-AE82-5E96A265DAB3}"/>
</file>

<file path=docProps/app.xml><?xml version="1.0" encoding="utf-8"?>
<Properties xmlns="http://schemas.openxmlformats.org/officeDocument/2006/extended-properties" xmlns:vt="http://schemas.openxmlformats.org/officeDocument/2006/docPropsVTypes">
  <Template>Normal</Template>
  <TotalTime>162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Michael Brncick</cp:lastModifiedBy>
  <cp:revision>9</cp:revision>
  <dcterms:created xsi:type="dcterms:W3CDTF">2019-08-20T23:03:00Z</dcterms:created>
  <dcterms:modified xsi:type="dcterms:W3CDTF">2019-08-21T01:44:00Z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0x010100BB3B0CB3BB2A8E478475B1357177998D</vt:lpwstr>
  </property>
</Properties>
</file>