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0360533A" w:rsidR="00C9043F" w:rsidRPr="00FC34EE" w:rsidRDefault="00D5175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75D398F2" w:rsidR="00C9043F" w:rsidRPr="00FC34EE" w:rsidRDefault="00FB529F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Title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Degree Type, Degree Code</w:t>
            </w:r>
          </w:p>
          <w:p w14:paraId="064BEE16" w14:textId="77777777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CE8A90E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222FAC">
              <w:rPr>
                <w:sz w:val="20"/>
                <w:szCs w:val="20"/>
              </w:rPr>
              <w:t xml:space="preserve">  9/28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18F9DCB1" w:rsidR="002C247E" w:rsidRPr="00B236FC" w:rsidRDefault="00222FAC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DMS 260</w:t>
            </w:r>
          </w:p>
        </w:tc>
        <w:tc>
          <w:tcPr>
            <w:tcW w:w="2670" w:type="dxa"/>
            <w:vAlign w:val="center"/>
          </w:tcPr>
          <w:p w14:paraId="3F0F1DC9" w14:textId="3CE2A9CC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Arterial and Venous Sonography</w:t>
            </w:r>
          </w:p>
        </w:tc>
        <w:tc>
          <w:tcPr>
            <w:tcW w:w="710" w:type="dxa"/>
            <w:vAlign w:val="center"/>
          </w:tcPr>
          <w:p w14:paraId="41F6732C" w14:textId="5E98C7CE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1C51EF9C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63FBE5B8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702FD3BE" w:rsidR="00384306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242</w:t>
            </w:r>
          </w:p>
        </w:tc>
        <w:tc>
          <w:tcPr>
            <w:tcW w:w="2670" w:type="dxa"/>
            <w:vAlign w:val="center"/>
          </w:tcPr>
          <w:p w14:paraId="5B5DEA65" w14:textId="3712B82D" w:rsidR="00384306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Abdominal and Visceral Vascular Sonography</w:t>
            </w:r>
          </w:p>
        </w:tc>
        <w:tc>
          <w:tcPr>
            <w:tcW w:w="710" w:type="dxa"/>
            <w:vAlign w:val="center"/>
          </w:tcPr>
          <w:p w14:paraId="3CF60F8A" w14:textId="420F04C1" w:rsidR="00384306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15719933" w:rsidR="00384306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4FBE3154" w:rsidR="00384306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FB529F">
        <w:tc>
          <w:tcPr>
            <w:tcW w:w="1525" w:type="dxa"/>
            <w:vAlign w:val="center"/>
          </w:tcPr>
          <w:p w14:paraId="71D15874" w14:textId="7004EC3D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243</w:t>
            </w:r>
          </w:p>
        </w:tc>
        <w:tc>
          <w:tcPr>
            <w:tcW w:w="2670" w:type="dxa"/>
            <w:vAlign w:val="center"/>
          </w:tcPr>
          <w:p w14:paraId="073B5387" w14:textId="2550E60F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and Special Circulation Sonography</w:t>
            </w:r>
          </w:p>
        </w:tc>
        <w:tc>
          <w:tcPr>
            <w:tcW w:w="710" w:type="dxa"/>
            <w:vAlign w:val="center"/>
          </w:tcPr>
          <w:p w14:paraId="0A001F6A" w14:textId="2B968400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4852B078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2B66C08B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6D25A237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252</w:t>
            </w:r>
          </w:p>
        </w:tc>
        <w:tc>
          <w:tcPr>
            <w:tcW w:w="2670" w:type="dxa"/>
            <w:vAlign w:val="center"/>
          </w:tcPr>
          <w:p w14:paraId="762B262A" w14:textId="55BE3087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Vascular Clinical Education</w:t>
            </w:r>
          </w:p>
        </w:tc>
        <w:tc>
          <w:tcPr>
            <w:tcW w:w="710" w:type="dxa"/>
            <w:vAlign w:val="center"/>
          </w:tcPr>
          <w:p w14:paraId="70640261" w14:textId="501495B2" w:rsidR="008E75B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43B9F5B9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24D61395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6D65AB73" w:rsidR="002C247E" w:rsidRPr="00B236FC" w:rsidRDefault="00222FA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1E7800" w:rsidRDefault="00FC34EE" w:rsidP="00FB529F">
      <w:pPr>
        <w:spacing w:after="0" w:line="240" w:lineRule="auto"/>
        <w:ind w:right="864"/>
        <w:rPr>
          <w:sz w:val="20"/>
          <w:szCs w:val="20"/>
          <w:u w:val="single"/>
        </w:rPr>
      </w:pPr>
      <w:r w:rsidRPr="001E7800">
        <w:rPr>
          <w:sz w:val="20"/>
          <w:szCs w:val="20"/>
          <w:u w:val="single"/>
        </w:rPr>
        <w:t>To be awarded an Associate degree at Joliet Junior College, each student must meet the following requirements:</w:t>
      </w:r>
    </w:p>
    <w:p w14:paraId="7DCFB68F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1. Satisfy all admissions requirements.</w:t>
      </w:r>
    </w:p>
    <w:p w14:paraId="249B8E07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2. Complete the courses required to earn the given degree. If the student is a transfer</w:t>
      </w:r>
    </w:p>
    <w:p w14:paraId="7EA4629A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student with coursework taken elsewhere, he/she must complete a minimum of 60</w:t>
      </w:r>
    </w:p>
    <w:p w14:paraId="0367B9C4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credit hours of which 15 credit hours applicable to the degree are earned at JJC.</w:t>
      </w:r>
    </w:p>
    <w:p w14:paraId="3D4E4595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Proficiency test, CLEP, and Advanced Placement does not meet this requirement.</w:t>
      </w:r>
    </w:p>
    <w:p w14:paraId="7ED03380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3. Earn a cumulative grade point average of at least 2.0.</w:t>
      </w:r>
    </w:p>
    <w:p w14:paraId="1454B58E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4. Discharge all financial obligations to the College and have no restrictions.</w:t>
      </w:r>
    </w:p>
    <w:p w14:paraId="10C5CC66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5. File an application for graduation. An application should be filed at the time of</w:t>
      </w:r>
    </w:p>
    <w:p w14:paraId="0F3F274B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registration for the student’s anticipated last semester.</w:t>
      </w:r>
    </w:p>
    <w:p w14:paraId="04D3319B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6. Have all official transcripts from other college/universities on file in the Graduation</w:t>
      </w:r>
    </w:p>
    <w:p w14:paraId="3522B41E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Office by the graduation filing date for evaluation of credit. A delay in the process</w:t>
      </w:r>
    </w:p>
    <w:p w14:paraId="333C734E" w14:textId="0030C822" w:rsidR="008C649C" w:rsidRDefault="001E7800" w:rsidP="001E7800">
      <w:pPr>
        <w:spacing w:after="0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may result in a later graduation date.</w:t>
      </w:r>
    </w:p>
    <w:p w14:paraId="6A7A68BC" w14:textId="00F75838" w:rsidR="001E7800" w:rsidRDefault="001E7800" w:rsidP="001E7800">
      <w:pPr>
        <w:spacing w:after="0"/>
        <w:rPr>
          <w:rFonts w:cstheme="minorHAnsi"/>
          <w:sz w:val="20"/>
          <w:szCs w:val="20"/>
        </w:rPr>
      </w:pPr>
    </w:p>
    <w:p w14:paraId="248001CC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1E7800">
        <w:rPr>
          <w:rFonts w:cstheme="minorHAnsi"/>
          <w:sz w:val="20"/>
          <w:szCs w:val="20"/>
          <w:u w:val="single"/>
        </w:rPr>
        <w:t>To be awarded a Certificate of Achievement or Certificate of Completion at JJC, each</w:t>
      </w:r>
    </w:p>
    <w:p w14:paraId="5DD1AE59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  <w:u w:val="single"/>
        </w:rPr>
        <w:t>student must meet the following requirements:</w:t>
      </w:r>
    </w:p>
    <w:p w14:paraId="501A71DC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1. Satisfy all admission requirements.</w:t>
      </w:r>
    </w:p>
    <w:p w14:paraId="218EE37C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2. Complete the courses required to earn the chosen certificate. Complete a minimum</w:t>
      </w:r>
    </w:p>
    <w:p w14:paraId="01B9C85E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of 4-29 credit hours (Certificate of Completion) or 30-50 credit hours (Certificate of</w:t>
      </w:r>
    </w:p>
    <w:p w14:paraId="4F487A17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Achievement). If the student is a transfer student with coursework taken elsewhere,</w:t>
      </w:r>
    </w:p>
    <w:p w14:paraId="2A80AA30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he/she must complete a minimum of 25% of the total required credit hours</w:t>
      </w:r>
    </w:p>
    <w:p w14:paraId="250DB826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applicable to the certificate at JJC. Proficiency test, CLEP, and Advanced</w:t>
      </w:r>
    </w:p>
    <w:p w14:paraId="1A5E52F0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Placement do not meet this requirement.</w:t>
      </w:r>
    </w:p>
    <w:p w14:paraId="2FA07F74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3. Earn a cumulative grade point average of at least 2.0 in the area of concentration.</w:t>
      </w:r>
    </w:p>
    <w:p w14:paraId="3B465CCF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4. Discharge all financial obligations to the college and have no restrictions.</w:t>
      </w:r>
    </w:p>
    <w:p w14:paraId="1563389C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5. File an application for graduation. An application should be filed at the time of</w:t>
      </w:r>
    </w:p>
    <w:p w14:paraId="1A7F701F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registration for the student’s anticipated last semester.</w:t>
      </w:r>
    </w:p>
    <w:p w14:paraId="25FD18A0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6. Have all official transcripts from other college/universities on file in the Graduation</w:t>
      </w:r>
    </w:p>
    <w:p w14:paraId="79A670E9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Office by the graduation filing date for evaluation of credit. A delay in the process</w:t>
      </w:r>
    </w:p>
    <w:p w14:paraId="2C000688" w14:textId="2B73B589" w:rsidR="001E7800" w:rsidRDefault="001E7800" w:rsidP="001E7800">
      <w:pPr>
        <w:spacing w:after="0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may result in a later graduation date.</w:t>
      </w:r>
    </w:p>
    <w:p w14:paraId="11081FCD" w14:textId="652B95AE" w:rsidR="001E7800" w:rsidRDefault="001E7800" w:rsidP="001E7800">
      <w:pPr>
        <w:spacing w:after="0"/>
        <w:rPr>
          <w:rFonts w:cstheme="minorHAnsi"/>
          <w:sz w:val="20"/>
          <w:szCs w:val="20"/>
        </w:rPr>
      </w:pPr>
    </w:p>
    <w:p w14:paraId="541A0F79" w14:textId="77777777" w:rsidR="001E7800" w:rsidRPr="001E7800" w:rsidRDefault="001E7800" w:rsidP="001E7800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222FAC">
        <w:trPr>
          <w:trHeight w:val="62"/>
        </w:trPr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322950E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222FAC">
              <w:rPr>
                <w:sz w:val="20"/>
                <w:szCs w:val="20"/>
              </w:rPr>
              <w:t xml:space="preserve">  Duane Stonich</w:t>
            </w:r>
          </w:p>
        </w:tc>
        <w:tc>
          <w:tcPr>
            <w:tcW w:w="2806" w:type="dxa"/>
          </w:tcPr>
          <w:p w14:paraId="53B48166" w14:textId="11631F44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222FAC">
              <w:rPr>
                <w:sz w:val="20"/>
                <w:szCs w:val="20"/>
              </w:rPr>
              <w:t>Elena Miller</w:t>
            </w:r>
          </w:p>
        </w:tc>
        <w:tc>
          <w:tcPr>
            <w:tcW w:w="2807" w:type="dxa"/>
          </w:tcPr>
          <w:p w14:paraId="4ED4F567" w14:textId="75B4470D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222FAC">
              <w:rPr>
                <w:sz w:val="20"/>
                <w:szCs w:val="20"/>
              </w:rPr>
              <w:t>Elena Miller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2B69AFE4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="00222FAC" w:rsidRPr="00A55F54">
                <w:rPr>
                  <w:rStyle w:val="Hyperlink"/>
                  <w:sz w:val="20"/>
                  <w:szCs w:val="20"/>
                </w:rPr>
                <w:t>dstonich@jjc.edu</w:t>
              </w:r>
            </w:hyperlink>
          </w:p>
        </w:tc>
        <w:tc>
          <w:tcPr>
            <w:tcW w:w="2806" w:type="dxa"/>
          </w:tcPr>
          <w:p w14:paraId="765893FE" w14:textId="4E76F48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222FAC">
              <w:rPr>
                <w:sz w:val="20"/>
                <w:szCs w:val="20"/>
              </w:rPr>
              <w:t>emiller@jjc.edu</w:t>
            </w:r>
          </w:p>
        </w:tc>
        <w:tc>
          <w:tcPr>
            <w:tcW w:w="2807" w:type="dxa"/>
          </w:tcPr>
          <w:p w14:paraId="3F32711B" w14:textId="62248E2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 w:rsidR="00222FAC" w:rsidRPr="00A55F54">
                <w:rPr>
                  <w:rStyle w:val="Hyperlink"/>
                  <w:sz w:val="20"/>
                  <w:szCs w:val="20"/>
                </w:rPr>
                <w:t>emiller@jjc.edu</w:t>
              </w:r>
            </w:hyperlink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30AD31A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222FAC">
              <w:rPr>
                <w:sz w:val="20"/>
                <w:szCs w:val="20"/>
              </w:rPr>
              <w:t>815-280-2412</w:t>
            </w:r>
          </w:p>
        </w:tc>
        <w:tc>
          <w:tcPr>
            <w:tcW w:w="2806" w:type="dxa"/>
          </w:tcPr>
          <w:p w14:paraId="7C26979C" w14:textId="5AD0B91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222FAC">
              <w:rPr>
                <w:sz w:val="20"/>
                <w:szCs w:val="20"/>
              </w:rPr>
              <w:t>815-280-2588</w:t>
            </w:r>
          </w:p>
        </w:tc>
        <w:tc>
          <w:tcPr>
            <w:tcW w:w="2807" w:type="dxa"/>
          </w:tcPr>
          <w:p w14:paraId="6F933414" w14:textId="1221198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222FAC">
              <w:rPr>
                <w:sz w:val="20"/>
                <w:szCs w:val="20"/>
              </w:rPr>
              <w:t>815-280-2588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C0D9D"/>
    <w:rsid w:val="001608B8"/>
    <w:rsid w:val="001B663B"/>
    <w:rsid w:val="001E7800"/>
    <w:rsid w:val="00222FAC"/>
    <w:rsid w:val="002C247E"/>
    <w:rsid w:val="00322521"/>
    <w:rsid w:val="003409FC"/>
    <w:rsid w:val="00365AFF"/>
    <w:rsid w:val="00384306"/>
    <w:rsid w:val="00404288"/>
    <w:rsid w:val="005E600D"/>
    <w:rsid w:val="005E7498"/>
    <w:rsid w:val="00754F80"/>
    <w:rsid w:val="007D483C"/>
    <w:rsid w:val="00817F8C"/>
    <w:rsid w:val="00874ADC"/>
    <w:rsid w:val="00884965"/>
    <w:rsid w:val="008A0043"/>
    <w:rsid w:val="008A2F59"/>
    <w:rsid w:val="008C649C"/>
    <w:rsid w:val="008E712F"/>
    <w:rsid w:val="008E75BE"/>
    <w:rsid w:val="009D0D9D"/>
    <w:rsid w:val="00B236FC"/>
    <w:rsid w:val="00B309FC"/>
    <w:rsid w:val="00B83D6E"/>
    <w:rsid w:val="00BA21AF"/>
    <w:rsid w:val="00C558FA"/>
    <w:rsid w:val="00C9043F"/>
    <w:rsid w:val="00CB74AA"/>
    <w:rsid w:val="00D449B1"/>
    <w:rsid w:val="00D51754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2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nich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miller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D06E9846BE14499EEE20F1C60EAE5" ma:contentTypeVersion="14" ma:contentTypeDescription="Create a new document." ma:contentTypeScope="" ma:versionID="3ec5bd8d5a8424c6916fdbe74d87e29d">
  <xsd:schema xmlns:xsd="http://www.w3.org/2001/XMLSchema" xmlns:xs="http://www.w3.org/2001/XMLSchema" xmlns:p="http://schemas.microsoft.com/office/2006/metadata/properties" xmlns:ns1="http://schemas.microsoft.com/sharepoint/v3" xmlns:ns3="8da5a6b2-8488-4bb5-804b-7376de4739df" xmlns:ns4="2ae35742-5c7d-435c-a168-06f5762fd28d" targetNamespace="http://schemas.microsoft.com/office/2006/metadata/properties" ma:root="true" ma:fieldsID="5c014a860fadfdf2abe424d53daceb7d" ns1:_="" ns3:_="" ns4:_="">
    <xsd:import namespace="http://schemas.microsoft.com/sharepoint/v3"/>
    <xsd:import namespace="8da5a6b2-8488-4bb5-804b-7376de4739df"/>
    <xsd:import namespace="2ae35742-5c7d-435c-a168-06f5762fd2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5a6b2-8488-4bb5-804b-7376de473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35742-5c7d-435c-a168-06f5762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C2C13-0ECC-44F1-B802-B46CE413F3F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da5a6b2-8488-4bb5-804b-7376de4739df"/>
    <ds:schemaRef ds:uri="http://purl.org/dc/terms/"/>
    <ds:schemaRef ds:uri="2ae35742-5c7d-435c-a168-06f5762fd28d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B9AE2F-E60E-4B7B-8269-2532DC28B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C6F97-5182-41CC-85D0-6856F2761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a5a6b2-8488-4bb5-804b-7376de4739df"/>
    <ds:schemaRef ds:uri="2ae35742-5c7d-435c-a168-06f5762f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2020-10-12T19:13:00Z</dcterms:created>
  <dcterms:modified xsi:type="dcterms:W3CDTF">2020-10-12T19:13:00Z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0x010100A41D06E9846BE14499EEE20F1C60EAE5</vt:lpwstr>
  </property>
</Properties>
</file>